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E5" w:rsidRDefault="00260143">
      <w:pPr>
        <w:pStyle w:val="TitleStyle"/>
      </w:pPr>
      <w:r>
        <w:t>Świadczenia gwarantowane z zakresu podstawowej opieki zdrowotnej.</w:t>
      </w:r>
    </w:p>
    <w:p w:rsidR="00F073E5" w:rsidRDefault="00260143">
      <w:pPr>
        <w:pStyle w:val="NormalStyle"/>
      </w:pPr>
      <w:r>
        <w:t>Dz.U.2016.86 t.</w:t>
      </w:r>
      <w:r w:rsidR="00221CEB">
        <w:t xml:space="preserve"> </w:t>
      </w:r>
      <w:r>
        <w:t>j. z dnia 2016.01.19</w:t>
      </w:r>
    </w:p>
    <w:p w:rsidR="00F073E5" w:rsidRDefault="00260143">
      <w:pPr>
        <w:pStyle w:val="NormalStyle"/>
      </w:pPr>
      <w:r>
        <w:t>Status: Akt obowiązujący</w:t>
      </w:r>
    </w:p>
    <w:p w:rsidR="00F073E5" w:rsidRDefault="00260143">
      <w:pPr>
        <w:pStyle w:val="NormalStyle"/>
      </w:pPr>
      <w:r>
        <w:t xml:space="preserve">Wersja od: 1 października 2017 </w:t>
      </w:r>
      <w:proofErr w:type="spellStart"/>
      <w:r>
        <w:t>r</w:t>
      </w:r>
      <w:proofErr w:type="spellEnd"/>
      <w:r>
        <w:t>.</w:t>
      </w:r>
    </w:p>
    <w:p w:rsidR="00F073E5" w:rsidRDefault="00260143">
      <w:pPr>
        <w:spacing w:after="0"/>
      </w:pPr>
      <w:r>
        <w:br/>
      </w:r>
    </w:p>
    <w:p w:rsidR="00F073E5" w:rsidRDefault="00260143">
      <w:pPr>
        <w:spacing w:after="0"/>
      </w:pPr>
      <w:r>
        <w:rPr>
          <w:b/>
          <w:color w:val="000000"/>
        </w:rPr>
        <w:t>Wejście w życie:</w:t>
      </w:r>
    </w:p>
    <w:p w:rsidR="00F073E5" w:rsidRDefault="00260143">
      <w:pPr>
        <w:spacing w:after="0"/>
      </w:pPr>
      <w:r>
        <w:rPr>
          <w:color w:val="000000"/>
        </w:rPr>
        <w:t xml:space="preserve">12 listopada 2013 r.,1 stycznia 2014 </w:t>
      </w:r>
      <w:proofErr w:type="spellStart"/>
      <w:r>
        <w:rPr>
          <w:color w:val="000000"/>
        </w:rPr>
        <w:t>r</w:t>
      </w:r>
      <w:proofErr w:type="spellEnd"/>
      <w:r>
        <w:rPr>
          <w:color w:val="000000"/>
        </w:rPr>
        <w:t>.</w:t>
      </w:r>
    </w:p>
    <w:p w:rsidR="00F073E5" w:rsidRDefault="00260143">
      <w:pPr>
        <w:spacing w:after="0"/>
      </w:pPr>
      <w:r>
        <w:br/>
      </w:r>
    </w:p>
    <w:p w:rsidR="00F073E5" w:rsidRDefault="00260143">
      <w:pPr>
        <w:spacing w:before="146" w:after="0"/>
        <w:jc w:val="center"/>
      </w:pPr>
      <w:r>
        <w:rPr>
          <w:b/>
          <w:color w:val="000000"/>
        </w:rPr>
        <w:t>ROZPORZĄDZENIE</w:t>
      </w:r>
    </w:p>
    <w:p w:rsidR="00F073E5" w:rsidRDefault="00260143">
      <w:pPr>
        <w:spacing w:after="0"/>
        <w:jc w:val="center"/>
      </w:pPr>
      <w:r>
        <w:rPr>
          <w:b/>
          <w:color w:val="000000"/>
        </w:rPr>
        <w:t xml:space="preserve">MINISTRA ZDROWIA </w:t>
      </w:r>
      <w:r>
        <w:rPr>
          <w:b/>
          <w:color w:val="000000"/>
          <w:vertAlign w:val="superscript"/>
        </w:rPr>
        <w:t>1</w:t>
      </w:r>
      <w:r>
        <w:rPr>
          <w:b/>
          <w:color w:val="000000"/>
        </w:rPr>
        <w:t xml:space="preserve"> </w:t>
      </w:r>
    </w:p>
    <w:p w:rsidR="00F073E5" w:rsidRDefault="00260143">
      <w:pPr>
        <w:spacing w:before="80" w:after="0"/>
        <w:jc w:val="center"/>
      </w:pPr>
      <w:r>
        <w:rPr>
          <w:color w:val="000000"/>
        </w:rPr>
        <w:t xml:space="preserve">z dnia 24 września 2013 </w:t>
      </w:r>
      <w:proofErr w:type="spellStart"/>
      <w:r>
        <w:rPr>
          <w:color w:val="000000"/>
        </w:rPr>
        <w:t>r</w:t>
      </w:r>
      <w:proofErr w:type="spellEnd"/>
      <w:r>
        <w:rPr>
          <w:color w:val="000000"/>
        </w:rPr>
        <w:t>.</w:t>
      </w:r>
    </w:p>
    <w:p w:rsidR="00F073E5" w:rsidRDefault="00260143">
      <w:pPr>
        <w:spacing w:before="80" w:after="0"/>
        <w:jc w:val="center"/>
      </w:pPr>
      <w:r>
        <w:rPr>
          <w:b/>
          <w:color w:val="000000"/>
        </w:rPr>
        <w:t>w sprawie świadczeń gwarantowanych z zakresu podstawowej opieki zdrowotnej</w:t>
      </w:r>
    </w:p>
    <w:p w:rsidR="00F073E5" w:rsidRDefault="00260143">
      <w:pPr>
        <w:spacing w:before="80" w:after="240"/>
        <w:jc w:val="center"/>
      </w:pPr>
      <w:r>
        <w:rPr>
          <w:color w:val="000000"/>
        </w:rPr>
        <w:t xml:space="preserve">Na podstawie </w:t>
      </w:r>
      <w:r>
        <w:rPr>
          <w:color w:val="1B1B1B"/>
        </w:rPr>
        <w:t>art. 31d</w:t>
      </w:r>
      <w:r>
        <w:rPr>
          <w:color w:val="000000"/>
        </w:rPr>
        <w:t xml:space="preserve"> ustawy z dnia 27 sierpnia 2004 </w:t>
      </w:r>
      <w:proofErr w:type="spellStart"/>
      <w:r>
        <w:rPr>
          <w:color w:val="000000"/>
        </w:rPr>
        <w:t>r</w:t>
      </w:r>
      <w:proofErr w:type="spellEnd"/>
      <w:r>
        <w:rPr>
          <w:color w:val="000000"/>
        </w:rPr>
        <w:t xml:space="preserve">. o świadczeniach opieki zdrowotnej finansowanych ze środków publicznych (Dz. U. z 2015 </w:t>
      </w:r>
      <w:proofErr w:type="spellStart"/>
      <w:r>
        <w:rPr>
          <w:color w:val="000000"/>
        </w:rPr>
        <w:t>r</w:t>
      </w:r>
      <w:proofErr w:type="spellEnd"/>
      <w:r>
        <w:rPr>
          <w:color w:val="000000"/>
        </w:rPr>
        <w:t xml:space="preserve">. poz. 581, z </w:t>
      </w:r>
      <w:proofErr w:type="spellStart"/>
      <w:r>
        <w:rPr>
          <w:color w:val="000000"/>
        </w:rPr>
        <w:t>późn</w:t>
      </w:r>
      <w:proofErr w:type="spellEnd"/>
      <w:r>
        <w:rPr>
          <w:color w:val="000000"/>
        </w:rPr>
        <w:t>. zm.) zarządza się, co następuje:</w:t>
      </w:r>
    </w:p>
    <w:p w:rsidR="00F073E5" w:rsidRDefault="00260143">
      <w:pPr>
        <w:spacing w:before="26" w:after="0"/>
      </w:pPr>
      <w:r>
        <w:rPr>
          <w:b/>
          <w:color w:val="000000"/>
        </w:rPr>
        <w:t xml:space="preserve">§  1.  </w:t>
      </w:r>
      <w:r>
        <w:rPr>
          <w:color w:val="000000"/>
        </w:rPr>
        <w:t>Rozporządzenie określa:</w:t>
      </w:r>
    </w:p>
    <w:p w:rsidR="00F073E5" w:rsidRDefault="00260143">
      <w:pPr>
        <w:spacing w:before="26" w:after="0"/>
        <w:ind w:left="373"/>
      </w:pPr>
      <w:r>
        <w:rPr>
          <w:color w:val="000000"/>
        </w:rPr>
        <w:t>1) wykaz oraz warunki realizacji świadczeń gwarantowanych z zakresu podstawowej opieki zdrowotnej, zwanych dalej "świadczeniami gwarantowanymi";</w:t>
      </w:r>
    </w:p>
    <w:p w:rsidR="00F073E5" w:rsidRDefault="00260143">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w:t>
      </w:r>
      <w:proofErr w:type="spellStart"/>
      <w:r>
        <w:rPr>
          <w:color w:val="000000"/>
        </w:rPr>
        <w:t>r</w:t>
      </w:r>
      <w:proofErr w:type="spellEnd"/>
      <w:r>
        <w:rPr>
          <w:color w:val="000000"/>
        </w:rPr>
        <w:t>. o świadczeniach opieki zdrowotnej finansowanych ze środków publicznych, zwanej dalej "ustawą".</w:t>
      </w:r>
    </w:p>
    <w:p w:rsidR="00F073E5" w:rsidRDefault="00260143">
      <w:pPr>
        <w:spacing w:before="26" w:after="0"/>
      </w:pPr>
      <w:r>
        <w:rPr>
          <w:b/>
          <w:color w:val="000000"/>
        </w:rPr>
        <w:t xml:space="preserve">§  2.  </w:t>
      </w:r>
      <w:r>
        <w:rPr>
          <w:color w:val="000000"/>
        </w:rPr>
        <w:t>Świadczenia gwarantowane obejmują:</w:t>
      </w:r>
    </w:p>
    <w:p w:rsidR="00F073E5" w:rsidRDefault="00260143">
      <w:pPr>
        <w:spacing w:before="26" w:after="0"/>
        <w:ind w:left="373"/>
      </w:pPr>
      <w:r>
        <w:rPr>
          <w:color w:val="000000"/>
        </w:rPr>
        <w:t>1) świadczenia lekarza podstawowej opieki zdrowotnej;</w:t>
      </w:r>
    </w:p>
    <w:p w:rsidR="00F073E5" w:rsidRDefault="00260143">
      <w:pPr>
        <w:spacing w:before="26" w:after="0"/>
        <w:ind w:left="373"/>
      </w:pPr>
      <w:r>
        <w:rPr>
          <w:color w:val="000000"/>
        </w:rPr>
        <w:t>2) świadczenia pielęgniarki podstawowej opieki zdrowotnej;</w:t>
      </w:r>
    </w:p>
    <w:p w:rsidR="00F073E5" w:rsidRDefault="00260143">
      <w:pPr>
        <w:spacing w:before="26" w:after="0"/>
        <w:ind w:left="373"/>
      </w:pPr>
      <w:r>
        <w:rPr>
          <w:color w:val="000000"/>
        </w:rPr>
        <w:t>3) świadczenia położnej podstawowej opieki zdrowotnej;</w:t>
      </w:r>
    </w:p>
    <w:p w:rsidR="00F073E5" w:rsidRDefault="00260143">
      <w:pPr>
        <w:spacing w:before="26" w:after="0"/>
        <w:ind w:left="373"/>
      </w:pPr>
      <w:r>
        <w:rPr>
          <w:color w:val="000000"/>
        </w:rPr>
        <w:t>4) świadczenia pielęgniarki lub higienistki szkolnej udzielane w środowisku nauczania i wychowania;</w:t>
      </w:r>
    </w:p>
    <w:p w:rsidR="00F073E5" w:rsidRDefault="00260143">
      <w:pPr>
        <w:spacing w:before="26" w:after="0"/>
        <w:ind w:left="373"/>
      </w:pPr>
      <w:r>
        <w:rPr>
          <w:color w:val="000000"/>
        </w:rPr>
        <w:t>5) świadczenia nocnej i świątecznej opieki zdrowotnej;</w:t>
      </w:r>
    </w:p>
    <w:p w:rsidR="00F073E5" w:rsidRDefault="00260143">
      <w:pPr>
        <w:spacing w:before="26" w:after="0"/>
        <w:ind w:left="373"/>
      </w:pPr>
      <w:r>
        <w:rPr>
          <w:color w:val="000000"/>
        </w:rPr>
        <w:t>6) transport sanitarny.</w:t>
      </w:r>
    </w:p>
    <w:p w:rsidR="00F073E5" w:rsidRDefault="00260143">
      <w:pPr>
        <w:spacing w:before="26" w:after="0"/>
      </w:pPr>
      <w:r>
        <w:rPr>
          <w:b/>
          <w:color w:val="000000"/>
        </w:rPr>
        <w:t xml:space="preserve">§  3.  </w:t>
      </w:r>
    </w:p>
    <w:p w:rsidR="00F073E5" w:rsidRDefault="00260143">
      <w:pPr>
        <w:spacing w:before="26" w:after="0"/>
      </w:pPr>
      <w:r>
        <w:rPr>
          <w:color w:val="000000"/>
        </w:rPr>
        <w:t>1.  Wykaz świadczeń gwarantowanych, o których mowa w:</w:t>
      </w:r>
    </w:p>
    <w:p w:rsidR="00F073E5" w:rsidRDefault="00260143">
      <w:pPr>
        <w:spacing w:before="26" w:after="0"/>
        <w:ind w:left="373"/>
      </w:pPr>
      <w:r>
        <w:rPr>
          <w:color w:val="000000"/>
        </w:rPr>
        <w:t xml:space="preserve">1) § 2 </w:t>
      </w:r>
      <w:proofErr w:type="spellStart"/>
      <w:r>
        <w:rPr>
          <w:color w:val="000000"/>
        </w:rPr>
        <w:t>pkt</w:t>
      </w:r>
      <w:proofErr w:type="spellEnd"/>
      <w:r>
        <w:rPr>
          <w:color w:val="000000"/>
        </w:rPr>
        <w:t xml:space="preserve"> 1, oraz warunki ich realizacji są określone w załączniku nr 1 do rozporządzenia;</w:t>
      </w:r>
    </w:p>
    <w:p w:rsidR="00F073E5" w:rsidRDefault="00260143">
      <w:pPr>
        <w:spacing w:before="26" w:after="0"/>
        <w:ind w:left="373"/>
      </w:pPr>
      <w:r>
        <w:rPr>
          <w:color w:val="000000"/>
        </w:rPr>
        <w:t xml:space="preserve">2) § 2 </w:t>
      </w:r>
      <w:proofErr w:type="spellStart"/>
      <w:r>
        <w:rPr>
          <w:color w:val="000000"/>
        </w:rPr>
        <w:t>pkt</w:t>
      </w:r>
      <w:proofErr w:type="spellEnd"/>
      <w:r>
        <w:rPr>
          <w:color w:val="000000"/>
        </w:rPr>
        <w:t xml:space="preserve"> 2, oraz warunki ich realizacji są określone w załączniku nr 2 do rozporządzenia;</w:t>
      </w:r>
    </w:p>
    <w:p w:rsidR="00F073E5" w:rsidRDefault="00260143">
      <w:pPr>
        <w:spacing w:before="26" w:after="0"/>
        <w:ind w:left="373"/>
      </w:pPr>
      <w:r>
        <w:rPr>
          <w:color w:val="000000"/>
        </w:rPr>
        <w:t xml:space="preserve">3) § 2 </w:t>
      </w:r>
      <w:proofErr w:type="spellStart"/>
      <w:r>
        <w:rPr>
          <w:color w:val="000000"/>
        </w:rPr>
        <w:t>pkt</w:t>
      </w:r>
      <w:proofErr w:type="spellEnd"/>
      <w:r>
        <w:rPr>
          <w:color w:val="000000"/>
        </w:rPr>
        <w:t xml:space="preserve"> 3, oraz warunki ich realizacji są określone w załączniku nr 3 do rozporządzenia;</w:t>
      </w:r>
    </w:p>
    <w:p w:rsidR="00F073E5" w:rsidRDefault="00260143">
      <w:pPr>
        <w:spacing w:before="26" w:after="0"/>
        <w:ind w:left="373"/>
      </w:pPr>
      <w:r>
        <w:rPr>
          <w:color w:val="000000"/>
        </w:rPr>
        <w:lastRenderedPageBreak/>
        <w:t xml:space="preserve">4) § 2 </w:t>
      </w:r>
      <w:proofErr w:type="spellStart"/>
      <w:r>
        <w:rPr>
          <w:color w:val="000000"/>
        </w:rPr>
        <w:t>pkt</w:t>
      </w:r>
      <w:proofErr w:type="spellEnd"/>
      <w:r>
        <w:rPr>
          <w:color w:val="000000"/>
        </w:rPr>
        <w:t xml:space="preserve"> 4, oraz warunki ich realizacji są określone w załączniku nr 4 do rozporządzenia;</w:t>
      </w:r>
    </w:p>
    <w:p w:rsidR="00F073E5" w:rsidRDefault="00260143">
      <w:pPr>
        <w:spacing w:before="26" w:after="0"/>
        <w:ind w:left="373"/>
      </w:pPr>
      <w:r>
        <w:rPr>
          <w:color w:val="000000"/>
        </w:rPr>
        <w:t xml:space="preserve">5) § 2 </w:t>
      </w:r>
      <w:proofErr w:type="spellStart"/>
      <w:r>
        <w:rPr>
          <w:color w:val="000000"/>
        </w:rPr>
        <w:t>pkt</w:t>
      </w:r>
      <w:proofErr w:type="spellEnd"/>
      <w:r>
        <w:rPr>
          <w:color w:val="000000"/>
        </w:rPr>
        <w:t xml:space="preserve"> 5, oraz warunki ich realizacji są określone w załączniku nr 5 do rozporządzenia.</w:t>
      </w:r>
    </w:p>
    <w:p w:rsidR="00F073E5" w:rsidRDefault="00260143">
      <w:pPr>
        <w:spacing w:before="26" w:after="0"/>
      </w:pPr>
      <w:r>
        <w:rPr>
          <w:color w:val="000000"/>
        </w:rPr>
        <w:t>2.  Świadczenia gwarantowane są udzielane zgodnie ze wskazaniami aktualnej wiedzy medycznej, z wykorzystaniem metod diagnostyczno-terapeutycznych innych niż stosowane w medycynie niekonwencjonalnej, ludowej lub orientalnej.</w:t>
      </w:r>
    </w:p>
    <w:p w:rsidR="00F073E5" w:rsidRDefault="00260143">
      <w:pPr>
        <w:spacing w:before="26" w:after="0"/>
      </w:pPr>
      <w:r>
        <w:rPr>
          <w:b/>
          <w:color w:val="000000"/>
        </w:rPr>
        <w:t xml:space="preserve">§  4.  </w:t>
      </w:r>
    </w:p>
    <w:p w:rsidR="00F073E5" w:rsidRDefault="00260143">
      <w:pPr>
        <w:spacing w:before="26" w:after="0"/>
      </w:pPr>
      <w:r>
        <w:rPr>
          <w:color w:val="000000"/>
        </w:rPr>
        <w:t>1.  W zakresie koniecznym do wykonania świadczeń gwarantowanych świadczeniodawca zapewnia świadczeniobiorcy nieodpłatnie:</w:t>
      </w:r>
    </w:p>
    <w:p w:rsidR="00F073E5" w:rsidRDefault="00260143">
      <w:pPr>
        <w:spacing w:before="26" w:after="0"/>
        <w:ind w:left="373"/>
      </w:pPr>
      <w:r>
        <w:rPr>
          <w:color w:val="000000"/>
        </w:rPr>
        <w:t>1) badania diagnostyczne, określone w części IV załącznika nr 1 do rozporządzenia;</w:t>
      </w:r>
    </w:p>
    <w:p w:rsidR="00F073E5" w:rsidRDefault="00260143">
      <w:pPr>
        <w:spacing w:before="26" w:after="0"/>
        <w:ind w:left="373"/>
      </w:pPr>
      <w:r>
        <w:rPr>
          <w:color w:val="000000"/>
        </w:rPr>
        <w:t>2) leki i wyroby medyczne oraz środki pomocnicze.</w:t>
      </w:r>
    </w:p>
    <w:p w:rsidR="00F073E5" w:rsidRDefault="00260143">
      <w:pPr>
        <w:spacing w:before="26" w:after="0"/>
      </w:pPr>
      <w:r>
        <w:rPr>
          <w:color w:val="000000"/>
        </w:rPr>
        <w:t xml:space="preserve">2.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publicznych w przypadku:</w:t>
      </w:r>
    </w:p>
    <w:p w:rsidR="00F073E5" w:rsidRDefault="00260143">
      <w:pPr>
        <w:spacing w:before="26" w:after="0"/>
        <w:ind w:left="373"/>
      </w:pPr>
      <w:r>
        <w:rPr>
          <w:color w:val="000000"/>
        </w:rPr>
        <w:t>1) chorób krwi i narządów krwiotwórczych,</w:t>
      </w:r>
    </w:p>
    <w:p w:rsidR="00F073E5" w:rsidRDefault="00260143">
      <w:pPr>
        <w:spacing w:before="26" w:after="0"/>
        <w:ind w:left="373"/>
      </w:pPr>
      <w:r>
        <w:rPr>
          <w:color w:val="000000"/>
        </w:rPr>
        <w:t>2) chorób nowotworowych,</w:t>
      </w:r>
    </w:p>
    <w:p w:rsidR="00F073E5" w:rsidRDefault="00260143">
      <w:pPr>
        <w:spacing w:before="26" w:after="0"/>
        <w:ind w:left="373"/>
      </w:pPr>
      <w:r>
        <w:rPr>
          <w:color w:val="000000"/>
        </w:rPr>
        <w:t>3) chorób oczu,</w:t>
      </w:r>
    </w:p>
    <w:p w:rsidR="00F073E5" w:rsidRDefault="00260143">
      <w:pPr>
        <w:spacing w:before="26" w:after="0"/>
        <w:ind w:left="373"/>
      </w:pPr>
      <w:r>
        <w:rPr>
          <w:color w:val="000000"/>
        </w:rPr>
        <w:t>4) chorób przemiany materii,</w:t>
      </w:r>
    </w:p>
    <w:p w:rsidR="00F073E5" w:rsidRDefault="00260143">
      <w:pPr>
        <w:spacing w:before="26" w:after="0"/>
        <w:ind w:left="373"/>
      </w:pPr>
      <w:r>
        <w:rPr>
          <w:color w:val="000000"/>
        </w:rPr>
        <w:t>5) chorób psychicznych i zaburzeń zachowania,</w:t>
      </w:r>
    </w:p>
    <w:p w:rsidR="00F073E5" w:rsidRDefault="00260143">
      <w:pPr>
        <w:spacing w:before="26" w:after="0"/>
        <w:ind w:left="373"/>
      </w:pPr>
      <w:r>
        <w:rPr>
          <w:color w:val="000000"/>
        </w:rPr>
        <w:t>6) chorób skóry i tkanki podskórnej,</w:t>
      </w:r>
    </w:p>
    <w:p w:rsidR="00F073E5" w:rsidRDefault="00260143">
      <w:pPr>
        <w:spacing w:before="26" w:after="0"/>
        <w:ind w:left="373"/>
      </w:pPr>
      <w:r>
        <w:rPr>
          <w:color w:val="000000"/>
        </w:rPr>
        <w:t>7) chorób układu krążenia,</w:t>
      </w:r>
    </w:p>
    <w:p w:rsidR="00F073E5" w:rsidRDefault="00260143">
      <w:pPr>
        <w:spacing w:before="26" w:after="0"/>
        <w:ind w:left="373"/>
      </w:pPr>
      <w:r>
        <w:rPr>
          <w:color w:val="000000"/>
        </w:rPr>
        <w:t>8) chorób układu moczowo-płciowego,</w:t>
      </w:r>
    </w:p>
    <w:p w:rsidR="00F073E5" w:rsidRDefault="00260143">
      <w:pPr>
        <w:spacing w:before="26" w:after="0"/>
        <w:ind w:left="373"/>
      </w:pPr>
      <w:r>
        <w:rPr>
          <w:color w:val="000000"/>
        </w:rPr>
        <w:t>9) chorób układu nerwowego,</w:t>
      </w:r>
    </w:p>
    <w:p w:rsidR="00F073E5" w:rsidRDefault="00260143">
      <w:pPr>
        <w:spacing w:before="26" w:after="0"/>
        <w:ind w:left="373"/>
      </w:pPr>
      <w:r>
        <w:rPr>
          <w:color w:val="000000"/>
        </w:rPr>
        <w:t>10) chorób układu oddechowego,</w:t>
      </w:r>
    </w:p>
    <w:p w:rsidR="00F073E5" w:rsidRDefault="00260143">
      <w:pPr>
        <w:spacing w:before="26" w:after="0"/>
        <w:ind w:left="373"/>
      </w:pPr>
      <w:r>
        <w:rPr>
          <w:color w:val="000000"/>
        </w:rPr>
        <w:t>11) chorób układu ruchu,</w:t>
      </w:r>
    </w:p>
    <w:p w:rsidR="00F073E5" w:rsidRDefault="00260143">
      <w:pPr>
        <w:spacing w:before="26" w:after="0"/>
        <w:ind w:left="373"/>
      </w:pPr>
      <w:r>
        <w:rPr>
          <w:color w:val="000000"/>
        </w:rPr>
        <w:t>12) chorób układu trawiennego,</w:t>
      </w:r>
    </w:p>
    <w:p w:rsidR="00F073E5" w:rsidRDefault="00260143">
      <w:pPr>
        <w:spacing w:before="26" w:after="0"/>
        <w:ind w:left="373"/>
      </w:pPr>
      <w:r>
        <w:rPr>
          <w:color w:val="000000"/>
        </w:rPr>
        <w:t>13) chorób układu wydzielania wewnętrznego,</w:t>
      </w:r>
    </w:p>
    <w:p w:rsidR="00F073E5" w:rsidRDefault="00260143">
      <w:pPr>
        <w:spacing w:before="26" w:after="0"/>
        <w:ind w:left="373"/>
      </w:pPr>
      <w:r>
        <w:rPr>
          <w:color w:val="000000"/>
        </w:rPr>
        <w:t>14) chorób zakaźnych i pasożytniczych,</w:t>
      </w:r>
    </w:p>
    <w:p w:rsidR="00F073E5" w:rsidRDefault="00260143">
      <w:pPr>
        <w:spacing w:before="26" w:after="0"/>
        <w:ind w:left="373"/>
      </w:pPr>
      <w:r>
        <w:rPr>
          <w:color w:val="000000"/>
        </w:rPr>
        <w:t>15) urazów i zatruć,</w:t>
      </w:r>
    </w:p>
    <w:p w:rsidR="00F073E5" w:rsidRDefault="00260143">
      <w:pPr>
        <w:spacing w:before="26" w:after="0"/>
        <w:ind w:left="373"/>
      </w:pPr>
      <w:r>
        <w:rPr>
          <w:color w:val="000000"/>
        </w:rPr>
        <w:t>16) wad rozwojowych wrodzonych, zniekształceń i aberracji chromosomowych</w:t>
      </w:r>
    </w:p>
    <w:p w:rsidR="00F073E5" w:rsidRDefault="00260143">
      <w:pPr>
        <w:spacing w:before="25" w:after="0"/>
        <w:jc w:val="both"/>
      </w:pPr>
      <w:r>
        <w:rPr>
          <w:color w:val="000000"/>
        </w:rPr>
        <w:t>- 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F073E5" w:rsidRDefault="00260143">
      <w:pPr>
        <w:spacing w:before="26" w:after="0"/>
      </w:pPr>
      <w:r>
        <w:rPr>
          <w:b/>
          <w:color w:val="000000"/>
        </w:rPr>
        <w:t xml:space="preserve">§  5.  </w:t>
      </w:r>
    </w:p>
    <w:p w:rsidR="00F073E5" w:rsidRDefault="00260143">
      <w:pPr>
        <w:spacing w:before="26" w:after="0"/>
      </w:pPr>
      <w:r>
        <w:rPr>
          <w:color w:val="000000"/>
        </w:rPr>
        <w:t xml:space="preserve">1.  Przepisy rozporządzenia stosuje się do świadczeń gwarantowanych udzielanych od dnia 1 stycznia 2014 </w:t>
      </w:r>
      <w:proofErr w:type="spellStart"/>
      <w:r>
        <w:rPr>
          <w:color w:val="000000"/>
        </w:rPr>
        <w:t>r</w:t>
      </w:r>
      <w:proofErr w:type="spellEnd"/>
      <w:r>
        <w:rPr>
          <w:color w:val="000000"/>
        </w:rPr>
        <w:t>.</w:t>
      </w:r>
    </w:p>
    <w:p w:rsidR="00F073E5" w:rsidRDefault="00260143">
      <w:pPr>
        <w:spacing w:before="26" w:after="0"/>
      </w:pPr>
      <w:r>
        <w:rPr>
          <w:color w:val="000000"/>
        </w:rPr>
        <w:t xml:space="preserve">2.  Do świadczeń gwarantowanych, udzielanych przed dniem 1 stycznia 2014 </w:t>
      </w:r>
      <w:proofErr w:type="spellStart"/>
      <w:r>
        <w:rPr>
          <w:color w:val="000000"/>
        </w:rPr>
        <w:t>r</w:t>
      </w:r>
      <w:proofErr w:type="spellEnd"/>
      <w:r>
        <w:rPr>
          <w:color w:val="000000"/>
        </w:rPr>
        <w:t>., stosuje się przepisy dotychczasowe.</w:t>
      </w:r>
    </w:p>
    <w:p w:rsidR="00F073E5" w:rsidRDefault="00260143">
      <w:pPr>
        <w:spacing w:before="26" w:after="240"/>
      </w:pPr>
      <w:r>
        <w:rPr>
          <w:b/>
          <w:color w:val="000000"/>
        </w:rPr>
        <w:t xml:space="preserve">§  6.  </w:t>
      </w:r>
      <w:r>
        <w:rPr>
          <w:color w:val="000000"/>
        </w:rPr>
        <w:t xml:space="preserve">Rozporządzenie wchodzi w życie po upływie 14 dni od dnia ogłoszenia. </w:t>
      </w:r>
      <w:r>
        <w:rPr>
          <w:color w:val="000000"/>
          <w:vertAlign w:val="superscript"/>
        </w:rPr>
        <w:t>2</w:t>
      </w:r>
      <w:r>
        <w:rPr>
          <w:color w:val="000000"/>
        </w:rPr>
        <w:t xml:space="preserve"> </w:t>
      </w:r>
    </w:p>
    <w:p w:rsidR="00F073E5" w:rsidRDefault="00F073E5">
      <w:pPr>
        <w:spacing w:after="0"/>
      </w:pPr>
    </w:p>
    <w:p w:rsidR="00F073E5" w:rsidRDefault="00260143">
      <w:pPr>
        <w:spacing w:before="80" w:after="0"/>
        <w:jc w:val="center"/>
      </w:pPr>
      <w:r>
        <w:rPr>
          <w:b/>
          <w:color w:val="000000"/>
        </w:rPr>
        <w:lastRenderedPageBreak/>
        <w:t xml:space="preserve">ZAŁĄCZNIKI </w:t>
      </w:r>
    </w:p>
    <w:p w:rsidR="00F073E5" w:rsidRDefault="00F073E5">
      <w:pPr>
        <w:spacing w:after="0"/>
      </w:pPr>
    </w:p>
    <w:p w:rsidR="00F073E5" w:rsidRDefault="00260143">
      <w:pPr>
        <w:spacing w:before="80" w:after="0"/>
        <w:jc w:val="center"/>
      </w:pPr>
      <w:r>
        <w:rPr>
          <w:b/>
          <w:color w:val="000000"/>
        </w:rPr>
        <w:t xml:space="preserve">ZAŁĄCZNIK Nr  1 </w:t>
      </w:r>
    </w:p>
    <w:p w:rsidR="00F073E5" w:rsidRDefault="00260143">
      <w:pPr>
        <w:spacing w:before="25" w:after="0"/>
        <w:jc w:val="center"/>
      </w:pPr>
      <w:r>
        <w:rPr>
          <w:b/>
          <w:color w:val="000000"/>
        </w:rPr>
        <w:t>WYKAZ ŚWIADCZEŃ GWARANTOWANYCH LEKARZA PODSTAWOWEJ OPIEKI ZDROWOTNEJ ORAZ WARUNKI ICH REALIZACJI</w:t>
      </w:r>
    </w:p>
    <w:p w:rsidR="00F073E5" w:rsidRDefault="00F073E5">
      <w:pPr>
        <w:spacing w:after="0"/>
      </w:pPr>
    </w:p>
    <w:p w:rsidR="00F073E5" w:rsidRDefault="00260143">
      <w:pPr>
        <w:spacing w:before="146" w:after="240"/>
        <w:jc w:val="center"/>
      </w:pPr>
      <w:r>
        <w:rPr>
          <w:b/>
          <w:color w:val="000000"/>
        </w:rPr>
        <w:t xml:space="preserve">CZĘŚĆ  I </w:t>
      </w:r>
    </w:p>
    <w:p w:rsidR="00F073E5" w:rsidRDefault="00260143">
      <w:pPr>
        <w:spacing w:before="26" w:after="0"/>
      </w:pPr>
      <w:r>
        <w:rPr>
          <w:color w:val="000000"/>
        </w:rPr>
        <w:t>1.  Świadczenia gwarantowane lekarza podstawowej opieki zdrowotnej obejmują:</w:t>
      </w:r>
    </w:p>
    <w:p w:rsidR="00F073E5" w:rsidRDefault="00260143">
      <w:pPr>
        <w:spacing w:before="26" w:after="0"/>
        <w:ind w:left="373"/>
      </w:pPr>
      <w:r>
        <w:rPr>
          <w:color w:val="000000"/>
        </w:rPr>
        <w:t>1) poradę lekarską udzielaną w warunkach ambulatoryjnych;</w:t>
      </w:r>
    </w:p>
    <w:p w:rsidR="00F073E5" w:rsidRDefault="00260143">
      <w:pPr>
        <w:spacing w:before="26" w:after="0"/>
        <w:ind w:left="373"/>
      </w:pPr>
      <w:r>
        <w:rPr>
          <w:color w:val="000000"/>
        </w:rPr>
        <w:t>2) poradę lekarską udzielaną w domu świadczeniobiorcy w przypadkach uzasadnionych medycznie;</w:t>
      </w:r>
    </w:p>
    <w:p w:rsidR="00F073E5" w:rsidRDefault="00260143">
      <w:pPr>
        <w:spacing w:before="26" w:after="0"/>
        <w:ind w:left="373"/>
      </w:pPr>
      <w:r>
        <w:rPr>
          <w:color w:val="000000"/>
        </w:rPr>
        <w:t>3) świadczenia w ramach profilaktyki chorób układu krążenia, realizowane w warunkach określonych w części II;</w:t>
      </w:r>
    </w:p>
    <w:p w:rsidR="00F073E5" w:rsidRDefault="00260143">
      <w:pPr>
        <w:spacing w:before="26" w:after="0"/>
        <w:ind w:left="373"/>
      </w:pPr>
      <w:r>
        <w:rPr>
          <w:color w:val="000000"/>
        </w:rPr>
        <w:t>4) poradę patronażową realizowaną w warunkach określonych w części III;</w:t>
      </w:r>
    </w:p>
    <w:p w:rsidR="00F073E5" w:rsidRDefault="00260143">
      <w:pPr>
        <w:spacing w:before="26" w:after="0"/>
        <w:ind w:left="373"/>
      </w:pPr>
      <w:r>
        <w:rPr>
          <w:color w:val="000000"/>
        </w:rPr>
        <w:t>5) badania bilansowe, w tym badania przesiewowe, realizowane w warunkach określonych w części III;</w:t>
      </w:r>
    </w:p>
    <w:p w:rsidR="00F073E5" w:rsidRDefault="00260143">
      <w:pPr>
        <w:spacing w:before="26" w:after="0"/>
        <w:ind w:left="373"/>
      </w:pPr>
      <w:r>
        <w:rPr>
          <w:color w:val="000000"/>
        </w:rPr>
        <w:t xml:space="preserve">6) świadczenia medycznej diagnostyki laboratoryjnej lub diagnostyki obrazowej i </w:t>
      </w:r>
      <w:proofErr w:type="spellStart"/>
      <w:r>
        <w:rPr>
          <w:color w:val="000000"/>
        </w:rPr>
        <w:t>nieobrazowej</w:t>
      </w:r>
      <w:proofErr w:type="spellEnd"/>
      <w:r>
        <w:rPr>
          <w:color w:val="000000"/>
        </w:rPr>
        <w:t>, określone w części IV;</w:t>
      </w:r>
    </w:p>
    <w:p w:rsidR="00F073E5" w:rsidRDefault="00260143">
      <w:pPr>
        <w:spacing w:before="26" w:after="0"/>
        <w:ind w:left="373"/>
      </w:pPr>
      <w:r>
        <w:rPr>
          <w:color w:val="000000"/>
        </w:rPr>
        <w:t>7) szczepienia ochronne realizowane zgodnie z zasadami określonymi w przepisach o zapobieganiu oraz zwalczaniu zakażeń i chorób zakaźnych u ludzi.</w:t>
      </w:r>
    </w:p>
    <w:p w:rsidR="00F073E5" w:rsidRDefault="00260143">
      <w:pPr>
        <w:spacing w:before="26" w:after="0"/>
      </w:pPr>
      <w:r>
        <w:rPr>
          <w:color w:val="000000"/>
        </w:rPr>
        <w:t>2.  Świadczenia lekarza podstawowej opieki zdrowotnej są udzielane z zachowaniem następujących warunków:</w:t>
      </w:r>
    </w:p>
    <w:p w:rsidR="00F073E5" w:rsidRDefault="00260143">
      <w:pPr>
        <w:spacing w:before="26" w:after="0"/>
        <w:ind w:left="373"/>
      </w:pPr>
      <w:r>
        <w:rPr>
          <w:color w:val="000000"/>
        </w:rPr>
        <w:t>1) świadczeniodawca zapewnia dostępność do świadczeń lekarza podstawowej opieki zdrowotnej w miejscu ich udzielania od poniedziałku do piątku, w godzinach pomiędzy 8</w:t>
      </w:r>
      <w:r>
        <w:rPr>
          <w:color w:val="000000"/>
          <w:vertAlign w:val="superscript"/>
        </w:rPr>
        <w:t>00</w:t>
      </w:r>
      <w:r>
        <w:rPr>
          <w:color w:val="000000"/>
        </w:rPr>
        <w:t xml:space="preserve"> a 18</w:t>
      </w:r>
      <w:r>
        <w:rPr>
          <w:color w:val="000000"/>
          <w:vertAlign w:val="superscript"/>
        </w:rPr>
        <w:t>00</w:t>
      </w:r>
      <w:r>
        <w:rPr>
          <w:color w:val="000000"/>
        </w:rPr>
        <w:t>, z wyłączeniem dni ustawowo wolnych od pracy, zgodnie z harmonogramem pracy świadczeniodawcy;</w:t>
      </w:r>
    </w:p>
    <w:p w:rsidR="00F073E5" w:rsidRDefault="00260143">
      <w:pPr>
        <w:spacing w:before="26" w:after="0"/>
        <w:ind w:left="373"/>
      </w:pPr>
      <w:r>
        <w:rPr>
          <w:color w:val="000000"/>
        </w:rPr>
        <w:t>2) w filiach świadczeniodawcy dopuszcza się zapewnienie dostępności do świadczeń lekarza podstawowej opieki zdrowotnej w wybranych dniach i godzinach, zgodnie z harmonogramem pracy filii, w czasie krótszym niż od 8</w:t>
      </w:r>
      <w:r>
        <w:rPr>
          <w:color w:val="000000"/>
          <w:vertAlign w:val="superscript"/>
        </w:rPr>
        <w:t>00</w:t>
      </w:r>
      <w:r>
        <w:rPr>
          <w:color w:val="000000"/>
        </w:rPr>
        <w:t xml:space="preserve"> do 18</w:t>
      </w:r>
      <w:r>
        <w:rPr>
          <w:color w:val="000000"/>
          <w:vertAlign w:val="superscript"/>
        </w:rPr>
        <w:t>00</w:t>
      </w:r>
      <w:r>
        <w:rPr>
          <w:color w:val="000000"/>
        </w:rPr>
        <w:t xml:space="preserve">, jeżeli w tych godzinach świadczeniobiorcy mają zapewnione udzielanie świadczeń gwarantowanych w innym miejscu będącym jednostką organizacyjną tego świadczeniodawcy na zasadach określonych w </w:t>
      </w:r>
      <w:proofErr w:type="spellStart"/>
      <w:r>
        <w:rPr>
          <w:color w:val="000000"/>
        </w:rPr>
        <w:t>pkt</w:t>
      </w:r>
      <w:proofErr w:type="spellEnd"/>
      <w:r>
        <w:rPr>
          <w:color w:val="000000"/>
        </w:rPr>
        <w:t xml:space="preserve"> 1;</w:t>
      </w:r>
    </w:p>
    <w:p w:rsidR="00F073E5" w:rsidRDefault="00260143">
      <w:pPr>
        <w:spacing w:before="26" w:after="0"/>
        <w:ind w:left="373"/>
      </w:pPr>
      <w:r>
        <w:rPr>
          <w:color w:val="000000"/>
        </w:rPr>
        <w:t xml:space="preserve">3) w przypadkach uzasadnionych stanem </w:t>
      </w:r>
      <w:proofErr w:type="spellStart"/>
      <w:r>
        <w:rPr>
          <w:color w:val="000000"/>
        </w:rPr>
        <w:t>zdrowia</w:t>
      </w:r>
      <w:proofErr w:type="spellEnd"/>
      <w:r>
        <w:rPr>
          <w:color w:val="000000"/>
        </w:rPr>
        <w:t xml:space="preserve"> świadczeniobiorcy świadczenie lekarza podstawowej opieki zdrowotnej jest udzielane w dniu zgłoszenia, zgodnie z harmonogramem pracy świadczeniodawcy;</w:t>
      </w:r>
    </w:p>
    <w:p w:rsidR="00F073E5" w:rsidRDefault="00260143">
      <w:pPr>
        <w:spacing w:before="26" w:after="0"/>
        <w:ind w:left="373"/>
      </w:pPr>
      <w:r>
        <w:rPr>
          <w:color w:val="000000"/>
        </w:rPr>
        <w:t xml:space="preserve">4) w przypadkach innych niż określone w </w:t>
      </w:r>
      <w:proofErr w:type="spellStart"/>
      <w:r>
        <w:rPr>
          <w:color w:val="000000"/>
        </w:rPr>
        <w:t>pkt</w:t>
      </w:r>
      <w:proofErr w:type="spellEnd"/>
      <w:r>
        <w:rPr>
          <w:color w:val="000000"/>
        </w:rPr>
        <w:t xml:space="preserve"> 3 świadczenia lekarza podstawowej opieki zdrowotnej są udzielane w terminie uzgodnionym ze świadczeniobiorcą;</w:t>
      </w:r>
    </w:p>
    <w:p w:rsidR="00F073E5" w:rsidRDefault="00260143">
      <w:pPr>
        <w:spacing w:before="26" w:after="0"/>
        <w:ind w:left="373"/>
      </w:pPr>
      <w:r>
        <w:rPr>
          <w:color w:val="000000"/>
        </w:rPr>
        <w:t xml:space="preserve">5) w celu realizacji zabiegów i procedur diagnostyczno-terapeutycznych w trakcie udzielanej porady lekarskiej oraz tych wynikających z udzielanej porady oraz obowiązkowych szczepień ochronnych wynikających z zakresu zadań lekarza podstawowej opieki zdrowotnej, świadczeniodawca zapewnia funkcjonowanie gabinetu </w:t>
      </w:r>
      <w:r>
        <w:rPr>
          <w:color w:val="000000"/>
        </w:rPr>
        <w:lastRenderedPageBreak/>
        <w:t>zabiegowego od poniedziałku do piątku, z wyłączeniem dni ustawowo wolnych od pracy, w tym punktu szczepień dostępnego co najmniej raz w tygodniu, także po godzinie 15</w:t>
      </w:r>
      <w:r>
        <w:rPr>
          <w:color w:val="000000"/>
          <w:vertAlign w:val="superscript"/>
        </w:rPr>
        <w:t>00</w:t>
      </w:r>
      <w:r>
        <w:rPr>
          <w:color w:val="000000"/>
        </w:rPr>
        <w:t>.</w:t>
      </w:r>
    </w:p>
    <w:p w:rsidR="00F073E5" w:rsidRDefault="00260143">
      <w:pPr>
        <w:spacing w:before="26" w:after="0"/>
      </w:pPr>
      <w:r>
        <w:rPr>
          <w:color w:val="000000"/>
        </w:rPr>
        <w:t xml:space="preserve">3.  W przypadku gdy w wyniku udzielonej przez lekarza podstawowej opieki zdrowotnej porady lekarskiej zachodzi konieczność wykonania badań laboratoryjnych, świadczeniodawca organizuje pobranie materiałów do badań zgodnie z przepisami wydanymi na podstawie </w:t>
      </w:r>
      <w:r>
        <w:rPr>
          <w:color w:val="1B1B1B"/>
        </w:rPr>
        <w:t>art. 17 ust. 4</w:t>
      </w:r>
      <w:r>
        <w:rPr>
          <w:color w:val="000000"/>
        </w:rPr>
        <w:t xml:space="preserve"> ustawy z dnia 27 lipca 2001 </w:t>
      </w:r>
      <w:proofErr w:type="spellStart"/>
      <w:r>
        <w:rPr>
          <w:color w:val="000000"/>
        </w:rPr>
        <w:t>r</w:t>
      </w:r>
      <w:proofErr w:type="spellEnd"/>
      <w:r>
        <w:rPr>
          <w:color w:val="000000"/>
        </w:rPr>
        <w:t xml:space="preserve">. o diagnostyce laboratoryjnej (Dz. U. z 2014 </w:t>
      </w:r>
      <w:proofErr w:type="spellStart"/>
      <w:r>
        <w:rPr>
          <w:color w:val="000000"/>
        </w:rPr>
        <w:t>r</w:t>
      </w:r>
      <w:proofErr w:type="spellEnd"/>
      <w:r>
        <w:rPr>
          <w:color w:val="000000"/>
        </w:rPr>
        <w:t xml:space="preserve">. poz. 1384, z </w:t>
      </w:r>
      <w:proofErr w:type="spellStart"/>
      <w:r>
        <w:rPr>
          <w:color w:val="000000"/>
        </w:rPr>
        <w:t>późn</w:t>
      </w:r>
      <w:proofErr w:type="spellEnd"/>
      <w:r>
        <w:rPr>
          <w:color w:val="000000"/>
        </w:rPr>
        <w:t>. zm.). Świadczeniodawca przy zlecaniu pielęgniarce podstawowej opieki zdrowotnej pobrania materiałów do badań diagnostycznych w domu świadczeniobiorcy, znajdującego się na jej liście świadczeniobiorców, jest obowiązany do:</w:t>
      </w:r>
    </w:p>
    <w:p w:rsidR="00F073E5" w:rsidRDefault="00260143">
      <w:pPr>
        <w:spacing w:before="26" w:after="0"/>
        <w:ind w:left="373"/>
      </w:pPr>
      <w:r>
        <w:rPr>
          <w:color w:val="000000"/>
        </w:rPr>
        <w:t xml:space="preserve">1) zapewnienia we własnym zakresie i na własny koszt pojemników na materiały do zleconych badań oraz pojemnika zbiorczego do transportu pobranych próbek, odpowiadających wymogom określonym w przepisach </w:t>
      </w:r>
      <w:r>
        <w:rPr>
          <w:color w:val="1B1B1B"/>
        </w:rPr>
        <w:t>ustawy</w:t>
      </w:r>
      <w:r>
        <w:rPr>
          <w:color w:val="000000"/>
        </w:rPr>
        <w:t xml:space="preserve"> z dnia 27 lipca 2001 </w:t>
      </w:r>
      <w:proofErr w:type="spellStart"/>
      <w:r>
        <w:rPr>
          <w:color w:val="000000"/>
        </w:rPr>
        <w:t>r</w:t>
      </w:r>
      <w:proofErr w:type="spellEnd"/>
      <w:r>
        <w:rPr>
          <w:color w:val="000000"/>
        </w:rPr>
        <w:t>. o diagnostyce laboratoryjnej;</w:t>
      </w:r>
    </w:p>
    <w:p w:rsidR="00F073E5" w:rsidRDefault="00260143">
      <w:pPr>
        <w:spacing w:before="26" w:after="0"/>
        <w:ind w:left="373"/>
      </w:pPr>
      <w:r>
        <w:rPr>
          <w:color w:val="000000"/>
        </w:rPr>
        <w:t xml:space="preserve">2) udostępnienia pielęgniarce podstawowej opieki zdrowotnej w miejscu udzielania świadczeń lub w filii świadczeniodawcy, właściwej ze względu na miejsce zamieszkania świadczeniobiorcy, pojemników, o których mowa w </w:t>
      </w:r>
      <w:proofErr w:type="spellStart"/>
      <w:r>
        <w:rPr>
          <w:color w:val="000000"/>
        </w:rPr>
        <w:t>pkt</w:t>
      </w:r>
      <w:proofErr w:type="spellEnd"/>
      <w:r>
        <w:rPr>
          <w:color w:val="000000"/>
        </w:rPr>
        <w:t xml:space="preserve"> 1, oraz zapewnienia w tym samym miejscu odbioru pobranych przez pielęgniarkę próbek.</w:t>
      </w:r>
    </w:p>
    <w:p w:rsidR="00F073E5" w:rsidRDefault="00260143">
      <w:pPr>
        <w:spacing w:before="26" w:after="0"/>
      </w:pPr>
      <w:r>
        <w:rPr>
          <w:color w:val="000000"/>
        </w:rPr>
        <w:t>4.  Lekarz podstawowej opieki zdrowotnej w ramach współpracy z pielęgniarką podstawowej opieki zdrowotnej, na której liście świadczeniobiorców znajduje się świadczeniobiorca, jest obowiązany do wydania skierowania na realizację zleceń pozostających w zakresie zadań pielęgniarki podstawowej opieki zdrowotnej.</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WARUNKI REALIZACJI ŚWIADCZEŃ GWARANTOWANYCH W RAMACH PROFILAKTYKI CHORÓB UKŁADU KRĄŻENIA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357"/>
        <w:gridCol w:w="4585"/>
      </w:tblGrid>
      <w:tr w:rsidR="00F073E5">
        <w:trPr>
          <w:trHeight w:val="45"/>
          <w:tblCellSpacing w:w="0" w:type="auto"/>
        </w:trPr>
        <w:tc>
          <w:tcPr>
            <w:tcW w:w="6070"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KRYTERIA KWALIFIKACJI DO UDZIELANIA ŚWIADCZEŃ GWARANTOWANYCH W RAMACH PROFILAKTYKI CHORÓB UKŁADU KRĄŻENIA</w:t>
            </w:r>
          </w:p>
        </w:tc>
        <w:tc>
          <w:tcPr>
            <w:tcW w:w="7125"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WYMAGANE PROCEDURY MEDYCZNE</w:t>
            </w:r>
          </w:p>
        </w:tc>
      </w:tr>
      <w:tr w:rsidR="00F073E5">
        <w:trPr>
          <w:trHeight w:val="45"/>
          <w:tblCellSpacing w:w="0" w:type="auto"/>
        </w:trPr>
        <w:tc>
          <w:tcPr>
            <w:tcW w:w="6070"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Osoby obciążone następującymi czynnikami ryzyka:</w:t>
            </w:r>
          </w:p>
          <w:p w:rsidR="00F073E5" w:rsidRDefault="00260143">
            <w:pPr>
              <w:spacing w:before="25" w:after="0"/>
            </w:pPr>
            <w:r>
              <w:rPr>
                <w:color w:val="000000"/>
              </w:rPr>
              <w:t xml:space="preserve">1) nadciśnienie tętnicze krwi (wartość RR &gt; 140/90 </w:t>
            </w:r>
            <w:proofErr w:type="spellStart"/>
            <w:r>
              <w:rPr>
                <w:color w:val="000000"/>
              </w:rPr>
              <w:t>mmHg</w:t>
            </w:r>
            <w:proofErr w:type="spellEnd"/>
            <w:r>
              <w:rPr>
                <w:color w:val="000000"/>
              </w:rPr>
              <w:t>),</w:t>
            </w:r>
          </w:p>
          <w:p w:rsidR="00F073E5" w:rsidRDefault="00260143">
            <w:pPr>
              <w:spacing w:before="25" w:after="0"/>
            </w:pPr>
            <w:r>
              <w:rPr>
                <w:color w:val="000000"/>
              </w:rPr>
              <w:t xml:space="preserve">2) zaburzenia gospodarki lipidowej (podwyższone stężenie we krwi cholesterolu całkowitego, </w:t>
            </w:r>
            <w:proofErr w:type="spellStart"/>
            <w:r>
              <w:rPr>
                <w:color w:val="000000"/>
              </w:rPr>
              <w:t>LDL-cholesterolu</w:t>
            </w:r>
            <w:proofErr w:type="spellEnd"/>
            <w:r>
              <w:rPr>
                <w:color w:val="000000"/>
              </w:rPr>
              <w:t xml:space="preserve">, </w:t>
            </w:r>
            <w:proofErr w:type="spellStart"/>
            <w:r>
              <w:rPr>
                <w:color w:val="000000"/>
              </w:rPr>
              <w:t>triglicerydów</w:t>
            </w:r>
            <w:proofErr w:type="spellEnd"/>
            <w:r>
              <w:rPr>
                <w:color w:val="000000"/>
              </w:rPr>
              <w:t xml:space="preserve"> i niskie stężenie </w:t>
            </w:r>
            <w:proofErr w:type="spellStart"/>
            <w:r>
              <w:rPr>
                <w:color w:val="000000"/>
              </w:rPr>
              <w:t>HDL-cholesterolu</w:t>
            </w:r>
            <w:proofErr w:type="spellEnd"/>
            <w:r>
              <w:rPr>
                <w:color w:val="000000"/>
              </w:rPr>
              <w:t>),</w:t>
            </w:r>
          </w:p>
          <w:p w:rsidR="00F073E5" w:rsidRDefault="00260143">
            <w:pPr>
              <w:spacing w:before="25" w:after="0"/>
            </w:pPr>
            <w:r>
              <w:rPr>
                <w:color w:val="000000"/>
              </w:rPr>
              <w:t>3) palenie tytoniu,</w:t>
            </w:r>
          </w:p>
          <w:p w:rsidR="00F073E5" w:rsidRDefault="00260143">
            <w:pPr>
              <w:spacing w:before="25" w:after="0"/>
            </w:pPr>
            <w:r>
              <w:rPr>
                <w:color w:val="000000"/>
              </w:rPr>
              <w:t>4) niska aktywność ruchowa,</w:t>
            </w:r>
          </w:p>
          <w:p w:rsidR="00F073E5" w:rsidRDefault="00260143">
            <w:pPr>
              <w:spacing w:before="25" w:after="0"/>
            </w:pPr>
            <w:r>
              <w:rPr>
                <w:color w:val="000000"/>
              </w:rPr>
              <w:t>5) nadwaga i otyłość,</w:t>
            </w:r>
          </w:p>
          <w:p w:rsidR="00F073E5" w:rsidRDefault="00260143">
            <w:pPr>
              <w:spacing w:before="25" w:after="0"/>
            </w:pPr>
            <w:r>
              <w:rPr>
                <w:color w:val="000000"/>
              </w:rPr>
              <w:lastRenderedPageBreak/>
              <w:t>6) upośledzona tolerancja glukozy,</w:t>
            </w:r>
          </w:p>
          <w:p w:rsidR="00F073E5" w:rsidRDefault="00260143">
            <w:pPr>
              <w:spacing w:before="25" w:after="0"/>
            </w:pPr>
            <w:r>
              <w:rPr>
                <w:color w:val="000000"/>
              </w:rPr>
              <w:t>7) wzrost stężenia fibrynogenu,</w:t>
            </w:r>
          </w:p>
          <w:p w:rsidR="00F073E5" w:rsidRDefault="00260143">
            <w:pPr>
              <w:spacing w:before="25" w:after="0"/>
            </w:pPr>
            <w:r>
              <w:rPr>
                <w:color w:val="000000"/>
              </w:rPr>
              <w:t>8) wzrost stężenia kwasu moczowego,</w:t>
            </w:r>
          </w:p>
          <w:p w:rsidR="00F073E5" w:rsidRDefault="00260143">
            <w:pPr>
              <w:spacing w:before="25" w:after="0"/>
            </w:pPr>
            <w:r>
              <w:rPr>
                <w:color w:val="000000"/>
              </w:rPr>
              <w:t>9) nadmierny stres,</w:t>
            </w:r>
          </w:p>
          <w:p w:rsidR="00F073E5" w:rsidRDefault="00260143">
            <w:pPr>
              <w:spacing w:before="25" w:after="0"/>
            </w:pPr>
            <w:r>
              <w:rPr>
                <w:color w:val="000000"/>
              </w:rPr>
              <w:t>10) nieracjonalne odżywianie,</w:t>
            </w:r>
          </w:p>
          <w:p w:rsidR="00F073E5" w:rsidRDefault="00260143">
            <w:pPr>
              <w:spacing w:before="25" w:after="0"/>
            </w:pPr>
            <w:r>
              <w:rPr>
                <w:color w:val="000000"/>
              </w:rPr>
              <w:t>11) wiek,</w:t>
            </w:r>
          </w:p>
          <w:p w:rsidR="00F073E5" w:rsidRDefault="00260143">
            <w:pPr>
              <w:spacing w:before="25" w:after="0"/>
            </w:pPr>
            <w:r>
              <w:rPr>
                <w:color w:val="000000"/>
              </w:rPr>
              <w:t>12) płeć męska,</w:t>
            </w:r>
          </w:p>
          <w:p w:rsidR="00F073E5" w:rsidRDefault="00260143">
            <w:pPr>
              <w:spacing w:before="25" w:after="0"/>
            </w:pPr>
            <w:r>
              <w:rPr>
                <w:color w:val="000000"/>
              </w:rPr>
              <w:t>13) obciążenia genetyczne</w:t>
            </w:r>
          </w:p>
          <w:p w:rsidR="00F073E5" w:rsidRDefault="00260143">
            <w:pPr>
              <w:spacing w:before="25" w:after="0"/>
            </w:pPr>
            <w:r>
              <w:rPr>
                <w:color w:val="000000"/>
              </w:rPr>
              <w:t>- znajdujące się na liście świadczeniobiorców lekarza podstawowej opieki zdrowotnej u świadczeniodawcy i w danym roku kalendarzowym, objętym umową o udzielanie świadczeń opieki zdrowotnej, będące w 35, 40, 45, 50 oraz 55 roku życia, u których nie została dotychczas rozpoznana choroba układu krążenia i które w okresie ostatnich 5 lat nie korzystały ze świadczeń udzielanych w ramach profilaktyki chorób układu krążenia (także u innych świadczeniodawców).</w:t>
            </w:r>
          </w:p>
        </w:tc>
        <w:tc>
          <w:tcPr>
            <w:tcW w:w="7125"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lastRenderedPageBreak/>
              <w:t>1. Przeprowadzenie wywiadu i wypełnienie karty badania profilaktycznego.</w:t>
            </w:r>
          </w:p>
          <w:p w:rsidR="00F073E5" w:rsidRDefault="00260143">
            <w:pPr>
              <w:spacing w:before="25" w:after="0"/>
            </w:pPr>
            <w:r>
              <w:rPr>
                <w:color w:val="000000"/>
              </w:rPr>
              <w:t xml:space="preserve">2. Wykonanie badań biochemicznych krwi (stężenie we krwi cholesterolu całkowitego, </w:t>
            </w:r>
            <w:proofErr w:type="spellStart"/>
            <w:r>
              <w:rPr>
                <w:color w:val="000000"/>
              </w:rPr>
              <w:t>LDL-cholesterolu</w:t>
            </w:r>
            <w:proofErr w:type="spellEnd"/>
            <w:r>
              <w:rPr>
                <w:color w:val="000000"/>
              </w:rPr>
              <w:t xml:space="preserve">, </w:t>
            </w:r>
            <w:proofErr w:type="spellStart"/>
            <w:r>
              <w:rPr>
                <w:color w:val="000000"/>
              </w:rPr>
              <w:t>HDL-cholesterolu</w:t>
            </w:r>
            <w:proofErr w:type="spellEnd"/>
            <w:r>
              <w:rPr>
                <w:color w:val="000000"/>
              </w:rPr>
              <w:t xml:space="preserve">, </w:t>
            </w:r>
            <w:proofErr w:type="spellStart"/>
            <w:r>
              <w:rPr>
                <w:color w:val="000000"/>
              </w:rPr>
              <w:t>triglicerydów</w:t>
            </w:r>
            <w:proofErr w:type="spellEnd"/>
            <w:r>
              <w:rPr>
                <w:color w:val="000000"/>
              </w:rPr>
              <w:t xml:space="preserve"> i poziomu glukozy), dokonanie pomiaru ciśnienia tętniczego krwi,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 xml:space="preserve">3. Ustalenie terminu wizyty u lekarza podstawowej opieki zdrowotnej, na którego liście świadczeniobiorców znajduje się ten </w:t>
            </w:r>
            <w:r>
              <w:rPr>
                <w:color w:val="000000"/>
              </w:rPr>
              <w:lastRenderedPageBreak/>
              <w:t>świadczeniobiorca.</w:t>
            </w:r>
          </w:p>
          <w:p w:rsidR="00F073E5" w:rsidRDefault="00260143">
            <w:pPr>
              <w:spacing w:before="25" w:after="0"/>
            </w:pPr>
            <w:r>
              <w:rPr>
                <w:color w:val="000000"/>
              </w:rPr>
              <w:t>4. Wpisanie wyników badań do karty badania profilaktycznego.</w:t>
            </w:r>
          </w:p>
          <w:p w:rsidR="00F073E5" w:rsidRDefault="00260143">
            <w:pPr>
              <w:spacing w:before="25" w:after="0"/>
            </w:pPr>
            <w:r>
              <w:rPr>
                <w:color w:val="000000"/>
              </w:rPr>
              <w:t>5. W trakcie wizyty u lekarza podstawowej opieki zdrowotnej:</w:t>
            </w:r>
          </w:p>
          <w:p w:rsidR="00F073E5" w:rsidRDefault="00260143">
            <w:pPr>
              <w:spacing w:before="25" w:after="0"/>
            </w:pPr>
            <w:r>
              <w:rPr>
                <w:color w:val="000000"/>
              </w:rPr>
              <w:t>1) badanie przedmiotowe świadczeniobiorcy oraz ocena czynników ryzyka zachorowań na choroby układu krążenia;</w:t>
            </w:r>
          </w:p>
          <w:p w:rsidR="00F073E5" w:rsidRDefault="00260143">
            <w:pPr>
              <w:spacing w:before="25" w:after="0"/>
            </w:pPr>
            <w:r>
              <w:rPr>
                <w:color w:val="000000"/>
              </w:rPr>
              <w:t>2) kwalifikacja świadczeniobiorcy do odpowiedniej grupy ryzyka oraz ocena globalnego ryzyka wystąpienia incydentu sercowo-naczyniowego w przyszłości według klasyfikacji SCORE i zapisanie uzyskanego wyniku w karcie badania profilaktycznego;</w:t>
            </w:r>
          </w:p>
          <w:p w:rsidR="00F073E5" w:rsidRDefault="00260143">
            <w:pPr>
              <w:spacing w:before="25" w:after="0"/>
            </w:pPr>
            <w:r>
              <w:rPr>
                <w:color w:val="000000"/>
              </w:rPr>
              <w:t>3) edukacja zdrowotna świadczeniobiorcy oraz decyzja co do dalszego postępowania ze świadczeniobiorcą.</w:t>
            </w:r>
          </w:p>
          <w:p w:rsidR="00F073E5" w:rsidRDefault="00260143">
            <w:pPr>
              <w:spacing w:before="25" w:after="0"/>
            </w:pPr>
            <w:r>
              <w:rPr>
                <w:color w:val="000000"/>
              </w:rPr>
              <w:t>6. Przekazanie świadczeniobiorcy, u którego rozpoznano chorobę układu krążenia, przez lekarza podstawowej opieki zdrowotnej informacji o wynikach badania oraz zaleceń dotyczących konieczności zmiany trybu życia lub kierowanie świadczeniobiorcy na dalszą diagnostykę lub leczenie.</w:t>
            </w:r>
          </w:p>
        </w:tc>
      </w:tr>
    </w:tbl>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WARUNKI REALIZACJI PORAD PATRONAŻOWYCH ORAZ BADAŃ BILANSOWYCH, W TYM BADAŃ PRZESIEWOWYCH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37"/>
        <w:gridCol w:w="2472"/>
        <w:gridCol w:w="5933"/>
      </w:tblGrid>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LP.</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WIEK ALBO ETAP EDUKACJI</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PORADA PATRONAŻOWA I BADANIA BILANSOWE, W TYM BADANIA PRZESIEWOWE*</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1</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1-4 tydzień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Porada patronażowa lekarza podstawowej opieki zdrowotnej, obejmująca badanie podmiotowe i przedmiotowe, z uwzględnieniem rozwoju fizycznego, pomiaru i monitorowania obwodu głowy, oceny żółtaczki, podstawowej oceny stanu neurologicznego oraz badania przedmiotowego w kierunku wykrywania wrodzonej dysplazji stawów biodrowych.</w:t>
            </w:r>
          </w:p>
        </w:tc>
      </w:tr>
      <w:tr w:rsidR="00F073E5">
        <w:trPr>
          <w:trHeight w:val="2910"/>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2</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2-6 miesiąc życia (w terminach odpowiadających szczepieniom ochronnym)</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Badanie lekarskie podmiotowe i przedmiotowe, z uwzględnieniem rozwoju fizycznego (pomiary: masy i długości ciała, obwodu głowy i klatki piersiowej), przebytych schorzeń oraz zapobiegania krzywicy.</w:t>
            </w:r>
          </w:p>
          <w:p w:rsidR="00F073E5" w:rsidRDefault="00260143">
            <w:pPr>
              <w:spacing w:before="25" w:after="0"/>
            </w:pPr>
            <w:r>
              <w:rPr>
                <w:color w:val="000000"/>
              </w:rPr>
              <w:t>2. Ocena wielkości ciemienia przedniego.</w:t>
            </w:r>
          </w:p>
          <w:p w:rsidR="00F073E5" w:rsidRDefault="00260143">
            <w:pPr>
              <w:spacing w:before="25" w:after="0"/>
            </w:pPr>
            <w:r>
              <w:rPr>
                <w:color w:val="000000"/>
              </w:rPr>
              <w:t>3. Ocena stanu neurologicznego.</w:t>
            </w:r>
          </w:p>
          <w:p w:rsidR="00F073E5" w:rsidRDefault="00260143">
            <w:pPr>
              <w:spacing w:before="25" w:after="0"/>
            </w:pPr>
            <w:r>
              <w:rPr>
                <w:color w:val="000000"/>
              </w:rPr>
              <w:t>4. Określenie wieku zębowego.</w:t>
            </w:r>
          </w:p>
          <w:p w:rsidR="00F073E5" w:rsidRDefault="00260143">
            <w:pPr>
              <w:spacing w:before="25" w:after="0"/>
            </w:pPr>
            <w:r>
              <w:rPr>
                <w:color w:val="000000"/>
              </w:rPr>
              <w:t>5. U chłopców badanie obecności jąder w mosznie.</w:t>
            </w:r>
          </w:p>
          <w:p w:rsidR="00F073E5" w:rsidRDefault="00260143">
            <w:pPr>
              <w:spacing w:before="25" w:after="0"/>
            </w:pPr>
            <w:r>
              <w:rPr>
                <w:color w:val="000000"/>
              </w:rPr>
              <w:t>6. Przeprowadzenie testu rozwoju reakcji słuchowych - w przypadku nieprawidłowego wyniku testu lub stwierdzenia przynależności do grupy ryzyka uszkodzenia słuchu skierowanie do specjalistycznej diagnostyki audiologicznej lub foniatrycznej.</w:t>
            </w:r>
          </w:p>
          <w:p w:rsidR="00F073E5" w:rsidRDefault="00260143">
            <w:pPr>
              <w:spacing w:before="25" w:after="0"/>
            </w:pPr>
            <w:r>
              <w:rPr>
                <w:color w:val="000000"/>
              </w:rPr>
              <w:t>7. Ocena obecności czynników ryzyka uszkodzenia słuchu.</w:t>
            </w:r>
          </w:p>
          <w:p w:rsidR="00F073E5" w:rsidRDefault="00260143">
            <w:pPr>
              <w:spacing w:before="25" w:after="0"/>
            </w:pPr>
            <w:r>
              <w:rPr>
                <w:color w:val="000000"/>
              </w:rPr>
              <w:t>8. Badanie przedmiotowe w kierunku wykrywania wrodzonej dysplazji stawów biodrowych.</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3</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9 miesiąc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Badanie lekarskie podmiotowe i przedmiotowe, z uwzględnieniem tempa rozwoju fizycznego (pomiary: masy i długości ciała, obwodu głowy i klatki piersiowej) i psychomotorycznego.</w:t>
            </w:r>
          </w:p>
          <w:p w:rsidR="00F073E5" w:rsidRDefault="00260143">
            <w:pPr>
              <w:spacing w:before="25" w:after="0"/>
            </w:pPr>
            <w:r>
              <w:rPr>
                <w:color w:val="000000"/>
              </w:rPr>
              <w:t>2. Ocena wykonania szczepień ochronnych zgodnie z kalendarzem szczepień.</w:t>
            </w:r>
          </w:p>
          <w:p w:rsidR="00F073E5" w:rsidRDefault="00260143">
            <w:pPr>
              <w:spacing w:before="25" w:after="0"/>
            </w:pPr>
            <w:r>
              <w:rPr>
                <w:color w:val="000000"/>
              </w:rPr>
              <w:t>3. Przeprowadzenie testu rozwoju reakcji słuchowych.</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4</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12 miesiąc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Badanie lekarskie podmiotowe i przedmiotowe, z uwzględnieniem tempa rozwoju fizycznego (pomiary: masy i długości ciała, obwodu głowy i klatki piersiowej) i psychomotorycznego.</w:t>
            </w:r>
          </w:p>
          <w:p w:rsidR="00F073E5" w:rsidRDefault="00260143">
            <w:pPr>
              <w:spacing w:before="25" w:after="0"/>
            </w:pPr>
            <w:r>
              <w:rPr>
                <w:color w:val="000000"/>
              </w:rPr>
              <w:t>2. Ocena wykonania szczepień ochronnych, zgodnie z kalendarzem szczepień.</w:t>
            </w:r>
          </w:p>
          <w:p w:rsidR="00F073E5" w:rsidRDefault="00260143">
            <w:pPr>
              <w:spacing w:before="25" w:after="0"/>
            </w:pPr>
            <w:r>
              <w:rPr>
                <w:color w:val="000000"/>
              </w:rPr>
              <w:t>3. Przeprowadzenie testu rozwoju reakcji słuchowych.</w:t>
            </w:r>
          </w:p>
          <w:p w:rsidR="00F073E5" w:rsidRDefault="00260143">
            <w:pPr>
              <w:spacing w:before="25" w:after="0"/>
            </w:pPr>
            <w:r>
              <w:rPr>
                <w:color w:val="000000"/>
              </w:rPr>
              <w:t>4. Ocena obecności nowych czynników ryzyka uszkodzenia słuchu.</w:t>
            </w:r>
          </w:p>
          <w:p w:rsidR="00F073E5" w:rsidRDefault="00260143">
            <w:pPr>
              <w:spacing w:before="25" w:after="0"/>
            </w:pPr>
            <w:r>
              <w:rPr>
                <w:color w:val="000000"/>
              </w:rPr>
              <w:t>5.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5</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2 lata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 xml:space="preserve">1) badanie lekarskie podmiotowe i przedmiotowe, ze szczególnym uwzględnieniem tempa rozwoju fizycznego (pomiary: masy i długości ciała), w tym określenie współczynnika masy ciała (Body Mass </w:t>
            </w:r>
            <w:proofErr w:type="spellStart"/>
            <w:r>
              <w:rPr>
                <w:color w:val="000000"/>
              </w:rPr>
              <w:t>Index</w:t>
            </w:r>
            <w:proofErr w:type="spellEnd"/>
            <w:r>
              <w:rPr>
                <w:color w:val="000000"/>
              </w:rPr>
              <w:t xml:space="preserve"> - BMI), i psychomotorycznego oraz przebytych schorzeń;</w:t>
            </w:r>
          </w:p>
          <w:p w:rsidR="00F073E5" w:rsidRDefault="00260143">
            <w:pPr>
              <w:spacing w:before="25" w:after="0"/>
            </w:pPr>
            <w:r>
              <w:rPr>
                <w:color w:val="000000"/>
              </w:rPr>
              <w:t>2) ocenę wykonania szczepień ochronnych zgodnie z kalendarzem szczepień;</w:t>
            </w:r>
          </w:p>
          <w:p w:rsidR="00F073E5" w:rsidRDefault="00260143">
            <w:pPr>
              <w:spacing w:before="25" w:after="0"/>
            </w:pPr>
            <w:r>
              <w:rPr>
                <w:color w:val="000000"/>
              </w:rPr>
              <w:t>3) ocenę obecności czynników ryzyka uszkodzenia słuchu;</w:t>
            </w:r>
          </w:p>
          <w:p w:rsidR="00F073E5" w:rsidRDefault="00260143">
            <w:pPr>
              <w:spacing w:before="25" w:after="0"/>
            </w:pPr>
            <w:r>
              <w:rPr>
                <w:color w:val="000000"/>
              </w:rPr>
              <w:lastRenderedPageBreak/>
              <w:t>4) przeprowadzenie testu rozwoju reakcji słuchowych oraz ocenę rozwoju mowy;</w:t>
            </w:r>
          </w:p>
          <w:p w:rsidR="00F073E5" w:rsidRDefault="00260143">
            <w:pPr>
              <w:spacing w:before="25" w:after="0"/>
            </w:pPr>
            <w:r>
              <w:rPr>
                <w:color w:val="000000"/>
              </w:rPr>
              <w:t xml:space="preserve">5) test </w:t>
            </w:r>
            <w:proofErr w:type="spellStart"/>
            <w:r>
              <w:rPr>
                <w:color w:val="000000"/>
              </w:rPr>
              <w:t>Hirschberga</w:t>
            </w:r>
            <w:proofErr w:type="spellEnd"/>
            <w:r>
              <w:rPr>
                <w:color w:val="000000"/>
              </w:rPr>
              <w:t xml:space="preserve"> w kierunku wykrywania zeza;</w:t>
            </w:r>
          </w:p>
          <w:p w:rsidR="00F073E5" w:rsidRDefault="00260143">
            <w:pPr>
              <w:spacing w:before="25" w:after="0"/>
            </w:pPr>
            <w:r>
              <w:rPr>
                <w:color w:val="000000"/>
              </w:rPr>
              <w:t>6)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6</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4 lata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ocenę obecności czynników ryzyka uszkodzenia słuchu;</w:t>
            </w:r>
          </w:p>
          <w:p w:rsidR="00F073E5" w:rsidRDefault="00260143">
            <w:pPr>
              <w:spacing w:before="25" w:after="0"/>
            </w:pPr>
            <w:r>
              <w:rPr>
                <w:color w:val="000000"/>
              </w:rPr>
              <w:t xml:space="preserve">2) badanie lekarskie podmiotowe i przedmiotowe w kierunku oceny rozwoju fizycznego (pomiary: wzrostu i masy ciała), w tym określenie współczynnika masy ciała (Body Mass </w:t>
            </w:r>
            <w:proofErr w:type="spellStart"/>
            <w:r>
              <w:rPr>
                <w:color w:val="000000"/>
              </w:rPr>
              <w:t>Index</w:t>
            </w:r>
            <w:proofErr w:type="spellEnd"/>
            <w:r>
              <w:rPr>
                <w:color w:val="000000"/>
              </w:rPr>
              <w:t xml:space="preserve"> - BMI), psychomotorycznego i społecznego;</w:t>
            </w:r>
          </w:p>
          <w:p w:rsidR="00F073E5" w:rsidRDefault="00260143">
            <w:pPr>
              <w:spacing w:before="25" w:after="0"/>
            </w:pPr>
            <w:r>
              <w:rPr>
                <w:color w:val="000000"/>
              </w:rPr>
              <w:t>3) przeprowadzenie testu rozwoju reakcji słuchowych oraz ocenę rozwoju mowy;</w:t>
            </w:r>
          </w:p>
          <w:p w:rsidR="00F073E5" w:rsidRDefault="00260143">
            <w:pPr>
              <w:spacing w:before="25" w:after="0"/>
            </w:pPr>
            <w:r>
              <w:rPr>
                <w:color w:val="000000"/>
              </w:rPr>
              <w:t>4) ocenę higieny jamy ustnej.</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7</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5 lat</w:t>
            </w:r>
            <w:r>
              <w:rPr>
                <w:color w:val="000000"/>
                <w:vertAlign w:val="superscript"/>
              </w:rPr>
              <w:t>**</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 xml:space="preserve">1) badanie lekarskie podmiotowe i przedmiotowe w kierunku oceny rozwoju fizycznego (pomiary: wzrostu i masy ciała), w tym określenie współczynnika masy ciała (Body Mass </w:t>
            </w:r>
            <w:proofErr w:type="spellStart"/>
            <w:r>
              <w:rPr>
                <w:color w:val="000000"/>
              </w:rPr>
              <w:t>Index</w:t>
            </w:r>
            <w:proofErr w:type="spellEnd"/>
            <w:r>
              <w:rPr>
                <w:color w:val="000000"/>
              </w:rPr>
              <w:t xml:space="preserve"> - BMI), psychomotorycznego i społecznego;</w:t>
            </w:r>
          </w:p>
          <w:p w:rsidR="00F073E5" w:rsidRDefault="00260143">
            <w:pPr>
              <w:spacing w:before="25" w:after="0"/>
            </w:pPr>
            <w:r>
              <w:rPr>
                <w:color w:val="000000"/>
              </w:rPr>
              <w:t>2)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8</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Roczne obowiązkowe przygotowanie przedszkolne</w:t>
            </w:r>
            <w:r>
              <w:rPr>
                <w:color w:val="000000"/>
                <w:vertAlign w:val="superscript"/>
              </w:rPr>
              <w:t>***(****)</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badanie podmiotowe:</w:t>
            </w:r>
          </w:p>
          <w:p w:rsidR="00F073E5" w:rsidRDefault="00260143">
            <w:pPr>
              <w:spacing w:before="25" w:after="0"/>
            </w:pPr>
            <w:r>
              <w:rPr>
                <w:color w:val="000000"/>
              </w:rPr>
              <w:t xml:space="preserve">a) wywiad od przedstawicieli ustawowych albo opiekunów prawnych lub faktycznych i dziecka, z uwzględnieniem czynników ryzyka dla </w:t>
            </w:r>
            <w:proofErr w:type="spellStart"/>
            <w:r>
              <w:rPr>
                <w:color w:val="000000"/>
              </w:rPr>
              <w:t>zdrowia</w:t>
            </w:r>
            <w:proofErr w:type="spellEnd"/>
            <w:r>
              <w:rPr>
                <w:color w:val="000000"/>
              </w:rPr>
              <w:t xml:space="preserve"> oraz zachowań zdrowotnych,</w:t>
            </w:r>
          </w:p>
          <w:p w:rsidR="00F073E5" w:rsidRDefault="00260143">
            <w:pPr>
              <w:spacing w:before="25" w:after="0"/>
            </w:pPr>
            <w:r>
              <w:rPr>
                <w:color w:val="000000"/>
              </w:rPr>
              <w:t>b) analizę informacji zawartej w karcie badania profilaktycznego,</w:t>
            </w:r>
          </w:p>
          <w:p w:rsidR="00F073E5" w:rsidRDefault="00260143">
            <w:pPr>
              <w:spacing w:before="25" w:after="0"/>
            </w:pPr>
            <w:r>
              <w:rPr>
                <w:color w:val="000000"/>
              </w:rPr>
              <w:t>c) analizę innej dostępnej indywidualnej dokumentacji medycznej;</w:t>
            </w:r>
          </w:p>
          <w:p w:rsidR="00F073E5" w:rsidRDefault="00260143">
            <w:pPr>
              <w:spacing w:before="25" w:after="0"/>
            </w:pPr>
            <w:r>
              <w:rPr>
                <w:color w:val="000000"/>
              </w:rPr>
              <w:t>2) badanie przedmiotowe ze szczególnym uwzględnieniem oceny:</w:t>
            </w:r>
          </w:p>
          <w:p w:rsidR="00F073E5" w:rsidRDefault="00260143">
            <w:pPr>
              <w:spacing w:before="25" w:after="0"/>
            </w:pPr>
            <w:r>
              <w:rPr>
                <w:color w:val="000000"/>
              </w:rPr>
              <w:t xml:space="preserve">a) rozwoju fizycznego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b) rozwoju psychomotorycznego,</w:t>
            </w:r>
          </w:p>
          <w:p w:rsidR="00F073E5" w:rsidRDefault="00260143">
            <w:pPr>
              <w:spacing w:before="25" w:after="0"/>
            </w:pPr>
            <w:r>
              <w:rPr>
                <w:color w:val="000000"/>
              </w:rPr>
              <w:t>c) mowy,</w:t>
            </w:r>
          </w:p>
          <w:p w:rsidR="00F073E5" w:rsidRDefault="00260143">
            <w:pPr>
              <w:spacing w:before="25" w:after="0"/>
            </w:pPr>
            <w:r>
              <w:rPr>
                <w:color w:val="000000"/>
              </w:rPr>
              <w:t>d) lateralizacji,</w:t>
            </w:r>
          </w:p>
          <w:p w:rsidR="00F073E5" w:rsidRDefault="00260143">
            <w:pPr>
              <w:spacing w:before="25" w:after="0"/>
            </w:pPr>
            <w:r>
              <w:rPr>
                <w:color w:val="000000"/>
              </w:rPr>
              <w:t>e) układu ruchu,</w:t>
            </w:r>
          </w:p>
          <w:p w:rsidR="00F073E5" w:rsidRDefault="00260143">
            <w:pPr>
              <w:spacing w:before="25" w:after="0"/>
            </w:pPr>
            <w:r>
              <w:rPr>
                <w:color w:val="000000"/>
              </w:rPr>
              <w:t>f) jamy ustnej,</w:t>
            </w:r>
          </w:p>
          <w:p w:rsidR="00F073E5" w:rsidRDefault="00260143">
            <w:pPr>
              <w:spacing w:before="25" w:after="0"/>
            </w:pPr>
            <w:r>
              <w:rPr>
                <w:color w:val="000000"/>
              </w:rPr>
              <w:t>g) u chłopców - obecności jąder w mosznie i wad układu moczowo-płciowego;</w:t>
            </w:r>
          </w:p>
          <w:p w:rsidR="00F073E5" w:rsidRDefault="00260143">
            <w:pPr>
              <w:spacing w:before="25" w:after="0"/>
            </w:pPr>
            <w:r>
              <w:rPr>
                <w:color w:val="000000"/>
              </w:rPr>
              <w:t xml:space="preserve">3) wykrywanie zaburzeń układu ruchu, w tym bocznego </w:t>
            </w:r>
            <w:r>
              <w:rPr>
                <w:color w:val="000000"/>
              </w:rPr>
              <w:lastRenderedPageBreak/>
              <w:t>skrzywienia kręgosłupa, zniekształceń statycznych kończyn dolnych;</w:t>
            </w:r>
          </w:p>
          <w:p w:rsidR="00F073E5" w:rsidRPr="00260143" w:rsidRDefault="00260143">
            <w:pPr>
              <w:spacing w:before="25" w:after="0"/>
              <w:rPr>
                <w:lang w:val="en-US"/>
              </w:rPr>
            </w:pPr>
            <w:r w:rsidRPr="00260143">
              <w:rPr>
                <w:color w:val="000000"/>
                <w:lang w:val="en-US"/>
              </w:rPr>
              <w:t xml:space="preserve">4) </w:t>
            </w:r>
            <w:proofErr w:type="spellStart"/>
            <w:r w:rsidRPr="00260143">
              <w:rPr>
                <w:color w:val="000000"/>
                <w:lang w:val="en-US"/>
              </w:rPr>
              <w:t>wykrywanie</w:t>
            </w:r>
            <w:proofErr w:type="spellEnd"/>
            <w:r w:rsidRPr="00260143">
              <w:rPr>
                <w:color w:val="000000"/>
                <w:lang w:val="en-US"/>
              </w:rPr>
              <w:t xml:space="preserve"> </w:t>
            </w:r>
            <w:proofErr w:type="spellStart"/>
            <w:r w:rsidRPr="00260143">
              <w:rPr>
                <w:color w:val="000000"/>
                <w:lang w:val="en-US"/>
              </w:rPr>
              <w:t>zeza</w:t>
            </w:r>
            <w:proofErr w:type="spellEnd"/>
            <w:r w:rsidRPr="00260143">
              <w:rPr>
                <w:color w:val="000000"/>
                <w:lang w:val="en-US"/>
              </w:rPr>
              <w:t xml:space="preserve"> (Cover test, test </w:t>
            </w:r>
            <w:proofErr w:type="spellStart"/>
            <w:r w:rsidRPr="00260143">
              <w:rPr>
                <w:color w:val="000000"/>
                <w:lang w:val="en-US"/>
              </w:rPr>
              <w:t>Hirschberga</w:t>
            </w:r>
            <w:proofErr w:type="spellEnd"/>
            <w:r w:rsidRPr="00260143">
              <w:rPr>
                <w:color w:val="000000"/>
                <w:lang w:val="en-US"/>
              </w:rPr>
              <w:t>);</w:t>
            </w:r>
          </w:p>
          <w:p w:rsidR="00F073E5" w:rsidRDefault="00260143">
            <w:pPr>
              <w:spacing w:before="25" w:after="0"/>
            </w:pPr>
            <w:r>
              <w:rPr>
                <w:color w:val="000000"/>
              </w:rPr>
              <w:t>5) wykrywanie zaburzeń ostrości wzroku;</w:t>
            </w:r>
          </w:p>
          <w:p w:rsidR="00F073E5" w:rsidRDefault="00260143">
            <w:pPr>
              <w:spacing w:before="25" w:after="0"/>
            </w:pPr>
            <w:r>
              <w:rPr>
                <w:color w:val="000000"/>
              </w:rPr>
              <w:t>6) ocenę wykonania szczepień ochronnych zgodnie z kalendarzem szczepień;</w:t>
            </w:r>
          </w:p>
          <w:p w:rsidR="00F073E5" w:rsidRDefault="00260143">
            <w:pPr>
              <w:spacing w:before="25" w:after="0"/>
            </w:pPr>
            <w:r>
              <w:rPr>
                <w:color w:val="000000"/>
              </w:rPr>
              <w:t>7) przeprowadzenie testu rozwoju reakcji słuchowych oraz ocenę rozwoju mowy;</w:t>
            </w:r>
          </w:p>
          <w:p w:rsidR="00F073E5" w:rsidRDefault="00260143">
            <w:pPr>
              <w:spacing w:before="25" w:after="0"/>
            </w:pPr>
            <w:r>
              <w:rPr>
                <w:color w:val="000000"/>
              </w:rPr>
              <w:t>8) ocenę obecności czynników ryzyka uszkodzenia słuchu;</w:t>
            </w:r>
          </w:p>
          <w:p w:rsidR="00F073E5" w:rsidRDefault="00260143">
            <w:pPr>
              <w:spacing w:before="25" w:after="0"/>
            </w:pPr>
            <w:r>
              <w:rPr>
                <w:color w:val="000000"/>
              </w:rPr>
              <w:t>9) pomiar ciśnienia tętniczego krwi;</w:t>
            </w:r>
          </w:p>
          <w:p w:rsidR="00F073E5" w:rsidRDefault="00260143">
            <w:pPr>
              <w:spacing w:before="25" w:after="0"/>
            </w:pPr>
            <w:r>
              <w:rPr>
                <w:color w:val="000000"/>
              </w:rPr>
              <w:t>10) badanie lekarskie specjalistyczne i diagnostyczne w razie potrzeby;</w:t>
            </w:r>
          </w:p>
          <w:p w:rsidR="00F073E5" w:rsidRDefault="00260143">
            <w:pPr>
              <w:spacing w:before="25" w:after="0"/>
            </w:pPr>
            <w:r>
              <w:rPr>
                <w:color w:val="000000"/>
              </w:rPr>
              <w:t>11) podsumowanie badania, z określeniem zdrowotnej dojrzałości szkolnej i kwalifikacji do grupy na zajęciach wychowania fizycznego (w tym nauki pływania) oraz ewentualnego problemu zdrowotnego;</w:t>
            </w:r>
          </w:p>
          <w:p w:rsidR="00F073E5" w:rsidRDefault="00260143">
            <w:pPr>
              <w:spacing w:before="25" w:after="0"/>
            </w:pPr>
            <w:r>
              <w:rPr>
                <w:color w:val="000000"/>
              </w:rPr>
              <w:t>12) poradnictwo w zakresie prozdrowotnego stylu życia.</w:t>
            </w:r>
          </w:p>
        </w:tc>
      </w:tr>
      <w:tr w:rsidR="00F073E5">
        <w:trPr>
          <w:trHeight w:val="5400"/>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9</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III szkoły podstawowej****</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badanie podmiotowe:</w:t>
            </w:r>
          </w:p>
          <w:p w:rsidR="00F073E5" w:rsidRDefault="00260143">
            <w:pPr>
              <w:spacing w:before="25" w:after="0"/>
            </w:pPr>
            <w:r>
              <w:rPr>
                <w:color w:val="000000"/>
              </w:rPr>
              <w:t xml:space="preserve">a) wywiad od przedstawicieli ustawowych albo opiekunów prawnych lub faktycznych i dziecka, z uwzględnieniem czynników ryzyka dla </w:t>
            </w:r>
            <w:proofErr w:type="spellStart"/>
            <w:r>
              <w:rPr>
                <w:color w:val="000000"/>
              </w:rPr>
              <w:t>zdrowia</w:t>
            </w:r>
            <w:proofErr w:type="spellEnd"/>
            <w:r>
              <w:rPr>
                <w:color w:val="000000"/>
              </w:rPr>
              <w:t xml:space="preserve"> oraz zachowań zdrowotnych,</w:t>
            </w:r>
          </w:p>
          <w:p w:rsidR="00F073E5" w:rsidRDefault="00260143">
            <w:pPr>
              <w:spacing w:before="25" w:after="0"/>
            </w:pPr>
            <w:r>
              <w:rPr>
                <w:color w:val="000000"/>
              </w:rPr>
              <w:t>b) analizę informacji zawartej w karcie badania profilaktycznego od pielęgniarki lub higienistki szkolnej, ze szczególnym uwzględnieniem wyników testów przesiewowych, oraz od wychowawcy klasy,</w:t>
            </w:r>
          </w:p>
          <w:p w:rsidR="00F073E5" w:rsidRDefault="00260143">
            <w:pPr>
              <w:spacing w:before="25" w:after="0"/>
            </w:pPr>
            <w:r>
              <w:rPr>
                <w:color w:val="000000"/>
              </w:rPr>
              <w:t>c) analizę innej dostępnej indywidualnej dokumentacji medycznej;</w:t>
            </w:r>
          </w:p>
          <w:p w:rsidR="00F073E5" w:rsidRDefault="00260143">
            <w:pPr>
              <w:spacing w:before="25" w:after="0"/>
            </w:pPr>
            <w:r>
              <w:rPr>
                <w:color w:val="000000"/>
              </w:rPr>
              <w:t>2) badanie przedmiotowe ze szczególnym uwzględnieniem oceny:</w:t>
            </w:r>
          </w:p>
          <w:p w:rsidR="00F073E5" w:rsidRDefault="00260143">
            <w:pPr>
              <w:spacing w:before="25" w:after="0"/>
            </w:pPr>
            <w:r>
              <w:rPr>
                <w:color w:val="000000"/>
              </w:rPr>
              <w:t xml:space="preserve">a) rozwoju fizycznego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b) rozwoju psychospołecznego,</w:t>
            </w:r>
          </w:p>
          <w:p w:rsidR="00F073E5" w:rsidRDefault="00260143">
            <w:pPr>
              <w:spacing w:before="25" w:after="0"/>
            </w:pPr>
            <w:r>
              <w:rPr>
                <w:color w:val="000000"/>
              </w:rPr>
              <w:t>c) układu ruchu,</w:t>
            </w:r>
          </w:p>
          <w:p w:rsidR="00F073E5" w:rsidRDefault="00260143">
            <w:pPr>
              <w:spacing w:before="25" w:after="0"/>
            </w:pPr>
            <w:r>
              <w:rPr>
                <w:color w:val="000000"/>
              </w:rPr>
              <w:t>d) układu moczowo-płciowego,</w:t>
            </w:r>
          </w:p>
          <w:p w:rsidR="00F073E5" w:rsidRDefault="00260143">
            <w:pPr>
              <w:spacing w:before="25" w:after="0"/>
            </w:pPr>
            <w:r>
              <w:rPr>
                <w:color w:val="000000"/>
              </w:rPr>
              <w:t>e) dojrzewania płciowego według skali Tannera,</w:t>
            </w:r>
          </w:p>
          <w:p w:rsidR="00F073E5" w:rsidRDefault="00260143">
            <w:pPr>
              <w:spacing w:before="25" w:after="0"/>
            </w:pPr>
            <w:r>
              <w:rPr>
                <w:color w:val="000000"/>
              </w:rPr>
              <w:t>f) tarczycy,</w:t>
            </w:r>
          </w:p>
          <w:p w:rsidR="00F073E5" w:rsidRDefault="00260143">
            <w:pPr>
              <w:spacing w:before="25" w:after="0"/>
            </w:pPr>
            <w:r>
              <w:rPr>
                <w:color w:val="000000"/>
              </w:rPr>
              <w:t>g) jamy ustnej;</w:t>
            </w:r>
          </w:p>
          <w:p w:rsidR="00F073E5" w:rsidRDefault="00260143">
            <w:pPr>
              <w:spacing w:before="25" w:after="0"/>
            </w:pPr>
            <w:r>
              <w:rPr>
                <w:color w:val="000000"/>
              </w:rPr>
              <w:t>3) wykrywanie zaburzeń układu ruchu, w tym bocznego skrzywienia kręgosłupa;</w:t>
            </w:r>
          </w:p>
          <w:p w:rsidR="00F073E5" w:rsidRDefault="00260143">
            <w:pPr>
              <w:spacing w:before="25" w:after="0"/>
            </w:pPr>
            <w:r>
              <w:rPr>
                <w:color w:val="000000"/>
              </w:rPr>
              <w:lastRenderedPageBreak/>
              <w:t>4) wykrywanie zaburzeń ostrości wzroku i widzenia barw;</w:t>
            </w:r>
          </w:p>
          <w:p w:rsidR="00F073E5" w:rsidRDefault="00260143">
            <w:pPr>
              <w:spacing w:before="25" w:after="0"/>
            </w:pPr>
            <w:r>
              <w:rPr>
                <w:color w:val="000000"/>
              </w:rPr>
              <w:t>5) pomiar ciśnienia tętniczego krwi;</w:t>
            </w:r>
          </w:p>
          <w:p w:rsidR="00F073E5" w:rsidRDefault="00260143">
            <w:pPr>
              <w:spacing w:before="25" w:after="0"/>
            </w:pPr>
            <w:r>
              <w:rPr>
                <w:color w:val="000000"/>
              </w:rPr>
              <w:t>6) badania specjalistyczne lekarskie i diagnostyczne w razie potrzeby;</w:t>
            </w:r>
          </w:p>
          <w:p w:rsidR="00F073E5" w:rsidRDefault="00260143">
            <w:pPr>
              <w:spacing w:before="25" w:after="0"/>
            </w:pPr>
            <w:r>
              <w:rPr>
                <w:color w:val="000000"/>
              </w:rPr>
              <w:t>7) podsumowanie badania, z określeniem poziomu i tempa rozwoju fizycznego, rozwoju psychospołecznego (ocena orientacyjna), przystosowania szkolnego, kwalifikacji do grupy na zajęciach wychowania fizycznego i sportu szkolnego oraz ewentualnego problemu zdrowotnego;</w:t>
            </w:r>
          </w:p>
          <w:p w:rsidR="00F073E5" w:rsidRDefault="00260143">
            <w:pPr>
              <w:spacing w:before="25" w:after="0"/>
            </w:pPr>
            <w:r>
              <w:rPr>
                <w:color w:val="000000"/>
              </w:rPr>
              <w:t>8) poradnictwo w zakresie prozdrowotnego stylu życia.</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10</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I gimnazjum ****</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badanie podmiotowe:</w:t>
            </w:r>
          </w:p>
          <w:p w:rsidR="00F073E5" w:rsidRDefault="00260143">
            <w:pPr>
              <w:spacing w:before="25" w:after="0"/>
            </w:pPr>
            <w:r>
              <w:rPr>
                <w:color w:val="000000"/>
              </w:rPr>
              <w:t xml:space="preserve">a) wywiad od przedstawicieli ustawowych albo opiekunów prawnych lub faktycznych i dziecka, z uwzględnieniem czynników ryzyka dla </w:t>
            </w:r>
            <w:proofErr w:type="spellStart"/>
            <w:r>
              <w:rPr>
                <w:color w:val="000000"/>
              </w:rPr>
              <w:t>zdrowia</w:t>
            </w:r>
            <w:proofErr w:type="spellEnd"/>
            <w:r>
              <w:rPr>
                <w:color w:val="000000"/>
              </w:rPr>
              <w:t xml:space="preserve"> oraz zachowań zdrowotnych,</w:t>
            </w:r>
          </w:p>
          <w:p w:rsidR="00F073E5" w:rsidRDefault="00260143">
            <w:pPr>
              <w:spacing w:before="25" w:after="0"/>
            </w:pPr>
            <w:r>
              <w:rPr>
                <w:color w:val="000000"/>
              </w:rPr>
              <w:t>b) analizę informacji zawartej w karcie badania profilaktycznego od pielęgniarki lub higienistki szkolnej, ze szczególnym uwzględnieniem wyników testów przesiewowych, oraz od wychowawcy klasy,</w:t>
            </w:r>
          </w:p>
          <w:p w:rsidR="00F073E5" w:rsidRDefault="00260143">
            <w:pPr>
              <w:spacing w:before="25" w:after="0"/>
            </w:pPr>
            <w:r>
              <w:rPr>
                <w:color w:val="000000"/>
              </w:rPr>
              <w:t>c) analizę innej dostępnej indywidualnej dokumentacji medycznej;</w:t>
            </w:r>
          </w:p>
          <w:p w:rsidR="00F073E5" w:rsidRDefault="00260143">
            <w:pPr>
              <w:spacing w:before="25" w:after="0"/>
            </w:pPr>
            <w:r>
              <w:rPr>
                <w:color w:val="000000"/>
              </w:rPr>
              <w:t>2) badanie przedmiotowe ze szczególnym uwzględnieniem oceny:</w:t>
            </w:r>
          </w:p>
          <w:p w:rsidR="00F073E5" w:rsidRDefault="00260143">
            <w:pPr>
              <w:spacing w:before="25" w:after="0"/>
            </w:pPr>
            <w:r>
              <w:rPr>
                <w:color w:val="000000"/>
              </w:rPr>
              <w:t xml:space="preserve">a) rozwoju fizycznego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b) rozwoju psychospołecznego,</w:t>
            </w:r>
          </w:p>
          <w:p w:rsidR="00F073E5" w:rsidRDefault="00260143">
            <w:pPr>
              <w:spacing w:before="25" w:after="0"/>
            </w:pPr>
            <w:r>
              <w:rPr>
                <w:color w:val="000000"/>
              </w:rPr>
              <w:t>c) układu ruchu,</w:t>
            </w:r>
          </w:p>
          <w:p w:rsidR="00F073E5" w:rsidRDefault="00260143">
            <w:pPr>
              <w:spacing w:before="25" w:after="0"/>
            </w:pPr>
            <w:r>
              <w:rPr>
                <w:color w:val="000000"/>
              </w:rPr>
              <w:t>d) tarczycy,</w:t>
            </w:r>
          </w:p>
          <w:p w:rsidR="00F073E5" w:rsidRDefault="00260143">
            <w:pPr>
              <w:spacing w:before="25" w:after="0"/>
            </w:pPr>
            <w:r>
              <w:rPr>
                <w:color w:val="000000"/>
              </w:rPr>
              <w:t>e) dojrzewania płciowego,</w:t>
            </w:r>
          </w:p>
          <w:p w:rsidR="00F073E5" w:rsidRDefault="00260143">
            <w:pPr>
              <w:spacing w:before="25" w:after="0"/>
            </w:pPr>
            <w:r>
              <w:rPr>
                <w:color w:val="000000"/>
              </w:rPr>
              <w:t>f) układu moczowo-płciowego,</w:t>
            </w:r>
          </w:p>
          <w:p w:rsidR="00F073E5" w:rsidRDefault="00260143">
            <w:pPr>
              <w:spacing w:before="25" w:after="0"/>
            </w:pPr>
            <w:r>
              <w:rPr>
                <w:color w:val="000000"/>
              </w:rPr>
              <w:t>g) jamy ustnej,</w:t>
            </w:r>
          </w:p>
          <w:p w:rsidR="00F073E5" w:rsidRDefault="00260143">
            <w:pPr>
              <w:spacing w:before="25" w:after="0"/>
            </w:pPr>
            <w:r>
              <w:rPr>
                <w:color w:val="000000"/>
              </w:rPr>
              <w:t>h) skóry;</w:t>
            </w:r>
          </w:p>
          <w:p w:rsidR="00F073E5" w:rsidRDefault="00260143">
            <w:pPr>
              <w:spacing w:before="25" w:after="0"/>
            </w:pPr>
            <w:r>
              <w:rPr>
                <w:color w:val="000000"/>
              </w:rPr>
              <w:t>3) wykrywanie zaburzeń układu ruchu, w tym bocznego skrzywienia kręgosłupa i nadmiernej kifozy piersiowej;</w:t>
            </w:r>
          </w:p>
          <w:p w:rsidR="00F073E5" w:rsidRDefault="00260143">
            <w:pPr>
              <w:spacing w:before="25" w:after="0"/>
            </w:pPr>
            <w:r>
              <w:rPr>
                <w:color w:val="000000"/>
              </w:rPr>
              <w:lastRenderedPageBreak/>
              <w:t>4) wykrywanie zaburzeń ostrości wzroku;</w:t>
            </w:r>
          </w:p>
          <w:p w:rsidR="00F073E5" w:rsidRDefault="00260143">
            <w:pPr>
              <w:spacing w:before="25" w:after="0"/>
            </w:pPr>
            <w:r>
              <w:rPr>
                <w:color w:val="000000"/>
              </w:rPr>
              <w:t>5) wykrywanie zaburzeń słuchu (badanie orientacyjne szeptem);</w:t>
            </w:r>
          </w:p>
          <w:p w:rsidR="00F073E5" w:rsidRDefault="00260143">
            <w:pPr>
              <w:spacing w:before="25" w:after="0"/>
            </w:pPr>
            <w:r>
              <w:rPr>
                <w:color w:val="000000"/>
              </w:rPr>
              <w:t>6) pomiar ciśnienia tętniczego krwi;</w:t>
            </w:r>
          </w:p>
          <w:p w:rsidR="00F073E5" w:rsidRDefault="00260143">
            <w:pPr>
              <w:spacing w:before="25" w:after="0"/>
            </w:pPr>
            <w:r>
              <w:rPr>
                <w:color w:val="000000"/>
              </w:rPr>
              <w:t>7) badania specjalistyczne lekarskie i diagnostyczne w razie potrzeby;</w:t>
            </w:r>
          </w:p>
          <w:p w:rsidR="00F073E5" w:rsidRDefault="00260143">
            <w:pPr>
              <w:spacing w:before="25" w:after="0"/>
            </w:pPr>
            <w:r>
              <w:rPr>
                <w:color w:val="000000"/>
              </w:rPr>
              <w:t>8) podsumowanie badania, z określeniem poziomu i tempa wzrastania oraz dojrzewania płciowego, rozwoju psychospołecznego (ocena orientacyjna), przystosowania szkolnego, kwalifikacji do grupy na zajęciach wychowania fizycznego i sportu szkolnego oraz ewentualnego problemu zdrowotnego;</w:t>
            </w:r>
          </w:p>
          <w:p w:rsidR="00F073E5" w:rsidRDefault="00260143">
            <w:pPr>
              <w:spacing w:before="25" w:after="0"/>
            </w:pPr>
            <w:r>
              <w:rPr>
                <w:color w:val="000000"/>
              </w:rPr>
              <w:t>9) poradnictwo w zakresie prozdrowotnego stylu życia.</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11</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Klasa I szkoły </w:t>
            </w:r>
            <w:proofErr w:type="spellStart"/>
            <w:r>
              <w:rPr>
                <w:color w:val="000000"/>
              </w:rPr>
              <w:t>ponadgimnazjalnej</w:t>
            </w:r>
            <w:proofErr w:type="spellEnd"/>
            <w:r>
              <w:rPr>
                <w:color w:val="000000"/>
              </w:rPr>
              <w:t xml:space="preserve"> ****</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badanie podmiotowe:</w:t>
            </w:r>
          </w:p>
          <w:p w:rsidR="00F073E5" w:rsidRDefault="00260143">
            <w:pPr>
              <w:spacing w:before="25" w:after="0"/>
            </w:pPr>
            <w:r>
              <w:rPr>
                <w:color w:val="000000"/>
              </w:rPr>
              <w:t xml:space="preserve">a) wywiad od ucznia i przedstawicieli ustawowych albo opiekunów prawnych lub faktycznych, z uwzględnieniem czynników ryzyka dla </w:t>
            </w:r>
            <w:proofErr w:type="spellStart"/>
            <w:r>
              <w:rPr>
                <w:color w:val="000000"/>
              </w:rPr>
              <w:t>zdrowia</w:t>
            </w:r>
            <w:proofErr w:type="spellEnd"/>
            <w:r>
              <w:rPr>
                <w:color w:val="000000"/>
              </w:rPr>
              <w:t xml:space="preserve"> oraz zachowań zdrowotnych,</w:t>
            </w:r>
          </w:p>
          <w:p w:rsidR="00F073E5" w:rsidRDefault="00260143">
            <w:pPr>
              <w:spacing w:before="25" w:after="0"/>
            </w:pPr>
            <w:r>
              <w:rPr>
                <w:color w:val="000000"/>
              </w:rPr>
              <w:t>b) analizę informacji zawartej w karcie badania profilaktycznego od pielęgniarki lub higienistki szkolnej, ze szczególnym uwzględnieniem wyników testów przesiewowych, oraz od wychowawcy klasy,</w:t>
            </w:r>
          </w:p>
          <w:p w:rsidR="00F073E5" w:rsidRDefault="00260143">
            <w:pPr>
              <w:spacing w:before="25" w:after="0"/>
            </w:pPr>
            <w:r>
              <w:rPr>
                <w:color w:val="000000"/>
              </w:rPr>
              <w:t>c) analizę innej dostępnej indywidualnej dokumentacji medycznej;</w:t>
            </w:r>
          </w:p>
          <w:p w:rsidR="00F073E5" w:rsidRDefault="00260143">
            <w:pPr>
              <w:spacing w:before="25" w:after="0"/>
            </w:pPr>
            <w:r>
              <w:rPr>
                <w:color w:val="000000"/>
              </w:rPr>
              <w:t>2) badanie przedmiotowe ze szczególnym uwzględnieniem oceny:</w:t>
            </w:r>
          </w:p>
          <w:p w:rsidR="00F073E5" w:rsidRDefault="00260143">
            <w:pPr>
              <w:spacing w:before="25" w:after="0"/>
            </w:pPr>
            <w:r>
              <w:rPr>
                <w:color w:val="000000"/>
              </w:rPr>
              <w:t xml:space="preserve">a) rozwoju fizycznego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b) rozwoju psychospołecznego,</w:t>
            </w:r>
          </w:p>
          <w:p w:rsidR="00F073E5" w:rsidRDefault="00260143">
            <w:pPr>
              <w:spacing w:before="25" w:after="0"/>
            </w:pPr>
            <w:r>
              <w:rPr>
                <w:color w:val="000000"/>
              </w:rPr>
              <w:t>c) dojrzewania płciowego,</w:t>
            </w:r>
          </w:p>
          <w:p w:rsidR="00F073E5" w:rsidRDefault="00260143">
            <w:pPr>
              <w:spacing w:before="25" w:after="0"/>
            </w:pPr>
            <w:r>
              <w:rPr>
                <w:color w:val="000000"/>
              </w:rPr>
              <w:t>d) układu ruchu,</w:t>
            </w:r>
          </w:p>
          <w:p w:rsidR="00F073E5" w:rsidRDefault="00260143">
            <w:pPr>
              <w:spacing w:before="25" w:after="0"/>
            </w:pPr>
            <w:r>
              <w:rPr>
                <w:color w:val="000000"/>
              </w:rPr>
              <w:t>e) tarczycy,</w:t>
            </w:r>
          </w:p>
          <w:p w:rsidR="00F073E5" w:rsidRDefault="00260143">
            <w:pPr>
              <w:spacing w:before="25" w:after="0"/>
            </w:pPr>
            <w:r>
              <w:rPr>
                <w:color w:val="000000"/>
              </w:rPr>
              <w:t>f) jamy ustnej,</w:t>
            </w:r>
          </w:p>
          <w:p w:rsidR="00F073E5" w:rsidRDefault="00260143">
            <w:pPr>
              <w:spacing w:before="25" w:after="0"/>
            </w:pPr>
            <w:r>
              <w:rPr>
                <w:color w:val="000000"/>
              </w:rPr>
              <w:t>g) skóry;</w:t>
            </w:r>
          </w:p>
          <w:p w:rsidR="00F073E5" w:rsidRDefault="00260143">
            <w:pPr>
              <w:spacing w:before="25" w:after="0"/>
            </w:pPr>
            <w:r>
              <w:rPr>
                <w:color w:val="000000"/>
              </w:rPr>
              <w:t>3) wykrywanie zaburzeń układu ruchu, w tym bocznego skrzywienia kręgosłupa i nadmiernej kifozy piersiowej;</w:t>
            </w:r>
          </w:p>
          <w:p w:rsidR="00F073E5" w:rsidRDefault="00260143">
            <w:pPr>
              <w:spacing w:before="25" w:after="0"/>
            </w:pPr>
            <w:r>
              <w:rPr>
                <w:color w:val="000000"/>
              </w:rPr>
              <w:t>4) wykrywanie zaburzeń ostrości wzroku;</w:t>
            </w:r>
          </w:p>
          <w:p w:rsidR="00F073E5" w:rsidRDefault="00260143">
            <w:pPr>
              <w:spacing w:before="25" w:after="0"/>
            </w:pPr>
            <w:r>
              <w:rPr>
                <w:color w:val="000000"/>
              </w:rPr>
              <w:t>5) pomiar ciśnienia tętniczego krwi;</w:t>
            </w:r>
          </w:p>
          <w:p w:rsidR="00F073E5" w:rsidRDefault="00260143">
            <w:pPr>
              <w:spacing w:before="25" w:after="0"/>
            </w:pPr>
            <w:r>
              <w:rPr>
                <w:color w:val="000000"/>
              </w:rPr>
              <w:t>6) badania specjalistyczne lekarskie i diagnostyczne w razie potrzeby;</w:t>
            </w:r>
          </w:p>
          <w:p w:rsidR="00F073E5" w:rsidRDefault="00260143">
            <w:pPr>
              <w:spacing w:before="25" w:after="0"/>
            </w:pPr>
            <w:r>
              <w:rPr>
                <w:color w:val="000000"/>
              </w:rPr>
              <w:lastRenderedPageBreak/>
              <w:t>7) podsumowanie badania, z określeniem poziomu i tempa rozwoju fizycznego i dojrzewania płciowego, rozwoju psychospołecznego (ocena orientacyjna), kwalifikacji do grupy na zajęciach wychowania fizycznego i sportu szkolnego oraz ewentualnego problemu zdrowotnego;</w:t>
            </w:r>
          </w:p>
          <w:p w:rsidR="00F073E5" w:rsidRDefault="00260143">
            <w:pPr>
              <w:spacing w:before="25" w:after="0"/>
            </w:pPr>
            <w:r>
              <w:rPr>
                <w:color w:val="000000"/>
              </w:rPr>
              <w:t>8) poradnictwo w zakresie prozdrowotnego stylu życia oraz z punktu widzenia przyszłego wyboru dalszego kształcenia lub pracy zawodowej.</w:t>
            </w:r>
          </w:p>
        </w:tc>
      </w:tr>
      <w:tr w:rsidR="00F073E5">
        <w:trPr>
          <w:trHeight w:val="4950"/>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12</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Ostatnia klasa szkoły </w:t>
            </w:r>
            <w:proofErr w:type="spellStart"/>
            <w:r>
              <w:rPr>
                <w:color w:val="000000"/>
              </w:rPr>
              <w:t>ponadgimnazjalnej</w:t>
            </w:r>
            <w:proofErr w:type="spellEnd"/>
            <w:r>
              <w:rPr>
                <w:color w:val="000000"/>
              </w:rPr>
              <w:t xml:space="preserve"> do ukończenia 19 roku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Profilaktyczne badanie lekarskie (bilans </w:t>
            </w:r>
            <w:proofErr w:type="spellStart"/>
            <w:r>
              <w:rPr>
                <w:color w:val="000000"/>
              </w:rPr>
              <w:t>zdrowia</w:t>
            </w:r>
            <w:proofErr w:type="spellEnd"/>
            <w:r>
              <w:rPr>
                <w:color w:val="000000"/>
              </w:rPr>
              <w:t>) obejmuje:</w:t>
            </w:r>
          </w:p>
          <w:p w:rsidR="00F073E5" w:rsidRDefault="00260143">
            <w:pPr>
              <w:spacing w:before="25" w:after="0"/>
            </w:pPr>
            <w:r>
              <w:rPr>
                <w:color w:val="000000"/>
              </w:rPr>
              <w:t>1) badanie podmiotowe:</w:t>
            </w:r>
          </w:p>
          <w:p w:rsidR="00F073E5" w:rsidRDefault="00260143">
            <w:pPr>
              <w:spacing w:before="25" w:after="0"/>
            </w:pPr>
            <w:r>
              <w:rPr>
                <w:color w:val="000000"/>
              </w:rPr>
              <w:t xml:space="preserve">a) wywiad od ucznia, z uwzględnieniem czynników ryzyka dla </w:t>
            </w:r>
            <w:proofErr w:type="spellStart"/>
            <w:r>
              <w:rPr>
                <w:color w:val="000000"/>
              </w:rPr>
              <w:t>zdrowia</w:t>
            </w:r>
            <w:proofErr w:type="spellEnd"/>
            <w:r>
              <w:rPr>
                <w:color w:val="000000"/>
              </w:rPr>
              <w:t xml:space="preserve"> oraz zachowań zdrowotnych,</w:t>
            </w:r>
          </w:p>
          <w:p w:rsidR="00F073E5" w:rsidRDefault="00260143">
            <w:pPr>
              <w:spacing w:before="25" w:after="0"/>
            </w:pPr>
            <w:r>
              <w:rPr>
                <w:color w:val="000000"/>
              </w:rPr>
              <w:t>b) analizę informacji zawartej w karcie badania profilaktycznego od pielęgniarki lub higienistki szkolnej, ze szczególnym uwzględnieniem wyników testów przesiewowych, oraz od wychowawcy klasy,</w:t>
            </w:r>
          </w:p>
          <w:p w:rsidR="00F073E5" w:rsidRDefault="00260143">
            <w:pPr>
              <w:spacing w:before="25" w:after="0"/>
            </w:pPr>
            <w:r>
              <w:rPr>
                <w:color w:val="000000"/>
              </w:rPr>
              <w:t>c) analizę innej dostępnej indywidualnej dokumentacji medycznej;</w:t>
            </w:r>
          </w:p>
          <w:p w:rsidR="00F073E5" w:rsidRDefault="00260143">
            <w:pPr>
              <w:spacing w:before="25" w:after="0"/>
            </w:pPr>
            <w:r>
              <w:rPr>
                <w:color w:val="000000"/>
              </w:rPr>
              <w:t>2) badanie przedmiotowe ze szczególnym uwzględnieniem oceny:</w:t>
            </w:r>
          </w:p>
          <w:p w:rsidR="00F073E5" w:rsidRDefault="00260143">
            <w:pPr>
              <w:spacing w:before="25" w:after="0"/>
            </w:pPr>
            <w:r>
              <w:rPr>
                <w:color w:val="000000"/>
              </w:rPr>
              <w:t xml:space="preserve">a) rozwoju fizycznego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b) rozwoju psychospołecznego,</w:t>
            </w:r>
          </w:p>
          <w:p w:rsidR="00F073E5" w:rsidRDefault="00260143">
            <w:pPr>
              <w:spacing w:before="25" w:after="0"/>
            </w:pPr>
            <w:r>
              <w:rPr>
                <w:color w:val="000000"/>
              </w:rPr>
              <w:t>c) układu moczowo-płciowego i dojrzałości płciowej,</w:t>
            </w:r>
          </w:p>
          <w:p w:rsidR="00F073E5" w:rsidRDefault="00260143">
            <w:pPr>
              <w:spacing w:before="25" w:after="0"/>
            </w:pPr>
            <w:r>
              <w:rPr>
                <w:color w:val="000000"/>
              </w:rPr>
              <w:t>d) układu ruchu,</w:t>
            </w:r>
          </w:p>
          <w:p w:rsidR="00F073E5" w:rsidRDefault="00260143">
            <w:pPr>
              <w:spacing w:before="25" w:after="0"/>
            </w:pPr>
            <w:r>
              <w:rPr>
                <w:color w:val="000000"/>
              </w:rPr>
              <w:t>e) tarczycy,</w:t>
            </w:r>
          </w:p>
          <w:p w:rsidR="00F073E5" w:rsidRDefault="00260143">
            <w:pPr>
              <w:spacing w:before="25" w:after="0"/>
            </w:pPr>
            <w:r>
              <w:rPr>
                <w:color w:val="000000"/>
              </w:rPr>
              <w:t>f) jamy ustnej,</w:t>
            </w:r>
          </w:p>
          <w:p w:rsidR="00F073E5" w:rsidRDefault="00260143">
            <w:pPr>
              <w:spacing w:before="25" w:after="0"/>
            </w:pPr>
            <w:r>
              <w:rPr>
                <w:color w:val="000000"/>
              </w:rPr>
              <w:t>g) skóry;</w:t>
            </w:r>
          </w:p>
          <w:p w:rsidR="00F073E5" w:rsidRDefault="00260143">
            <w:pPr>
              <w:spacing w:before="25" w:after="0"/>
            </w:pPr>
            <w:r>
              <w:rPr>
                <w:color w:val="000000"/>
              </w:rPr>
              <w:t>3) wykrywanie zaburzeń ostrości wzroku;</w:t>
            </w:r>
          </w:p>
          <w:p w:rsidR="00F073E5" w:rsidRDefault="00260143">
            <w:pPr>
              <w:spacing w:before="25" w:after="0"/>
            </w:pPr>
            <w:r>
              <w:rPr>
                <w:color w:val="000000"/>
              </w:rPr>
              <w:t>4) pomiar ciśnienia tętniczego krwi;</w:t>
            </w:r>
          </w:p>
          <w:p w:rsidR="00F073E5" w:rsidRDefault="00260143">
            <w:pPr>
              <w:spacing w:before="25" w:after="0"/>
            </w:pPr>
            <w:r>
              <w:rPr>
                <w:color w:val="000000"/>
              </w:rPr>
              <w:t>5) badania specjalistyczne lekarskie i diagnostyczne w razie potrzeby;</w:t>
            </w:r>
          </w:p>
          <w:p w:rsidR="00F073E5" w:rsidRDefault="00260143">
            <w:pPr>
              <w:spacing w:before="25" w:after="0"/>
            </w:pPr>
            <w:r>
              <w:rPr>
                <w:color w:val="000000"/>
              </w:rPr>
              <w:t>6) podsumowanie wyników badania, z określeniem ewentualnego problemu zdrowotnego oraz sugestii i rad dotyczących dalszego kształcenia i wyboru zawodu, przyszłego rodzicielstwa, prozdrowotnego stylu życia, w tym aktywności fizycznej.</w:t>
            </w:r>
          </w:p>
        </w:tc>
      </w:tr>
    </w:tbl>
    <w:p w:rsidR="00F073E5" w:rsidRDefault="00260143">
      <w:pPr>
        <w:spacing w:after="0"/>
      </w:pPr>
      <w:r>
        <w:rPr>
          <w:color w:val="000000"/>
          <w:vertAlign w:val="superscript"/>
        </w:rPr>
        <w:t>*</w:t>
      </w:r>
      <w:r>
        <w:rPr>
          <w:color w:val="000000"/>
        </w:rPr>
        <w:t xml:space="preserve"> Badania u </w:t>
      </w:r>
      <w:proofErr w:type="spellStart"/>
      <w:r>
        <w:rPr>
          <w:color w:val="000000"/>
        </w:rPr>
        <w:t>dzieci</w:t>
      </w:r>
      <w:proofErr w:type="spellEnd"/>
      <w:r>
        <w:rPr>
          <w:color w:val="000000"/>
        </w:rPr>
        <w:t xml:space="preserve"> do 16 roku życia są wykonywane w obecności opiekunów prawnych lub faktycznych.</w:t>
      </w:r>
    </w:p>
    <w:p w:rsidR="00F073E5" w:rsidRDefault="00260143">
      <w:pPr>
        <w:spacing w:before="25" w:after="0"/>
        <w:jc w:val="both"/>
      </w:pPr>
      <w:r>
        <w:rPr>
          <w:color w:val="000000"/>
          <w:vertAlign w:val="superscript"/>
        </w:rPr>
        <w:t>**</w:t>
      </w:r>
      <w:r>
        <w:rPr>
          <w:color w:val="000000"/>
        </w:rPr>
        <w:t xml:space="preserve"> U dziecka 5-letniego nieodbywającego rocznego obowiązkowego przygotowania przedszkolnego.</w:t>
      </w:r>
    </w:p>
    <w:p w:rsidR="00F073E5" w:rsidRDefault="00260143">
      <w:pPr>
        <w:spacing w:before="25" w:after="0"/>
        <w:jc w:val="both"/>
      </w:pPr>
      <w:r>
        <w:rPr>
          <w:color w:val="000000"/>
          <w:vertAlign w:val="superscript"/>
        </w:rPr>
        <w:lastRenderedPageBreak/>
        <w:t>***</w:t>
      </w:r>
      <w:r>
        <w:rPr>
          <w:color w:val="000000"/>
        </w:rPr>
        <w:t xml:space="preserve"> W przypadku niewykonania badania w terminie testy przesiewowe wykonuje się w klasie I szkoły podstawowej.</w:t>
      </w:r>
    </w:p>
    <w:p w:rsidR="00F073E5" w:rsidRDefault="00260143">
      <w:pPr>
        <w:spacing w:before="25" w:after="0"/>
        <w:jc w:val="both"/>
      </w:pPr>
      <w:r>
        <w:rPr>
          <w:color w:val="000000"/>
          <w:vertAlign w:val="superscript"/>
        </w:rPr>
        <w:t>****</w:t>
      </w:r>
      <w:r>
        <w:rPr>
          <w:color w:val="000000"/>
        </w:rPr>
        <w:t xml:space="preserve"> W przypadku braku promocji do następnej klasy nie wykonuje się powtórnie testów przesiewowych.</w:t>
      </w:r>
    </w:p>
    <w:p w:rsidR="00F073E5" w:rsidRDefault="00F073E5">
      <w:pPr>
        <w:spacing w:after="0"/>
      </w:pPr>
    </w:p>
    <w:p w:rsidR="00F073E5" w:rsidRDefault="00260143">
      <w:pPr>
        <w:spacing w:before="146" w:after="0"/>
        <w:jc w:val="center"/>
      </w:pPr>
      <w:r>
        <w:rPr>
          <w:b/>
          <w:color w:val="000000"/>
        </w:rPr>
        <w:t xml:space="preserve">CZĘŚĆ  IV.  </w:t>
      </w:r>
    </w:p>
    <w:p w:rsidR="00F073E5" w:rsidRDefault="00260143">
      <w:pPr>
        <w:spacing w:before="25" w:after="0"/>
        <w:jc w:val="center"/>
      </w:pPr>
      <w:r>
        <w:rPr>
          <w:b/>
          <w:color w:val="000000"/>
        </w:rPr>
        <w:t>ŚWIADCZENIA MEDYCZNEJ DIAGNOSTYKI LABORATORYJNEJ LUB DIAGNOSTYKI OBRAZOWEJ I NIEOBRAZOWEJ ZWIĄZANE Z REALIZACJĄ ŚWIADCZEŃ LEKARZA PODSTAWOWEJ OPIEKI ZDROWOTNEJ</w:t>
      </w:r>
    </w:p>
    <w:p w:rsidR="00F073E5" w:rsidRDefault="00260143">
      <w:pPr>
        <w:spacing w:after="0"/>
      </w:pPr>
      <w:r>
        <w:rPr>
          <w:color w:val="000000"/>
        </w:rPr>
        <w:t>1. Badania hematologiczne:</w:t>
      </w:r>
    </w:p>
    <w:p w:rsidR="00F073E5" w:rsidRDefault="00260143">
      <w:pPr>
        <w:spacing w:before="25" w:after="0"/>
        <w:jc w:val="both"/>
      </w:pPr>
      <w:r>
        <w:rPr>
          <w:color w:val="000000"/>
        </w:rPr>
        <w:t>1) morfologia krwi obwodowej z płytkami krwi;</w:t>
      </w:r>
    </w:p>
    <w:p w:rsidR="00F073E5" w:rsidRDefault="00260143">
      <w:pPr>
        <w:spacing w:before="25" w:after="0"/>
        <w:jc w:val="both"/>
      </w:pPr>
      <w:r>
        <w:rPr>
          <w:color w:val="000000"/>
        </w:rPr>
        <w:t>2) morfologia krwi obwodowej z wzorem odsetkowym i płytkami krwi;</w:t>
      </w:r>
    </w:p>
    <w:p w:rsidR="00F073E5" w:rsidRDefault="00260143">
      <w:pPr>
        <w:spacing w:before="25" w:after="0"/>
        <w:jc w:val="both"/>
      </w:pPr>
      <w:r>
        <w:rPr>
          <w:color w:val="000000"/>
        </w:rPr>
        <w:t xml:space="preserve">3) </w:t>
      </w:r>
      <w:proofErr w:type="spellStart"/>
      <w:r>
        <w:rPr>
          <w:color w:val="000000"/>
        </w:rPr>
        <w:t>retikulocyty</w:t>
      </w:r>
      <w:proofErr w:type="spellEnd"/>
      <w:r>
        <w:rPr>
          <w:color w:val="000000"/>
        </w:rPr>
        <w:t>;</w:t>
      </w:r>
    </w:p>
    <w:p w:rsidR="00F073E5" w:rsidRDefault="00260143">
      <w:pPr>
        <w:spacing w:before="25" w:after="0"/>
        <w:jc w:val="both"/>
      </w:pPr>
      <w:r>
        <w:rPr>
          <w:color w:val="000000"/>
        </w:rPr>
        <w:t>4) odczyn opadania krwinek czerwonych (OB).</w:t>
      </w:r>
    </w:p>
    <w:p w:rsidR="00F073E5" w:rsidRDefault="00260143">
      <w:pPr>
        <w:spacing w:before="25" w:after="0"/>
      </w:pPr>
      <w:r>
        <w:rPr>
          <w:color w:val="000000"/>
        </w:rPr>
        <w:t>2. Badania biochemiczne i immunochemiczne:</w:t>
      </w:r>
    </w:p>
    <w:p w:rsidR="00F073E5" w:rsidRDefault="00260143">
      <w:pPr>
        <w:spacing w:before="25" w:after="0"/>
        <w:jc w:val="both"/>
      </w:pPr>
      <w:r>
        <w:rPr>
          <w:color w:val="000000"/>
        </w:rPr>
        <w:t>1) sód;</w:t>
      </w:r>
    </w:p>
    <w:p w:rsidR="00F073E5" w:rsidRDefault="00260143">
      <w:pPr>
        <w:spacing w:before="25" w:after="0"/>
        <w:jc w:val="both"/>
      </w:pPr>
      <w:r>
        <w:rPr>
          <w:color w:val="000000"/>
        </w:rPr>
        <w:t>2) potas;</w:t>
      </w:r>
    </w:p>
    <w:p w:rsidR="00F073E5" w:rsidRDefault="00260143">
      <w:pPr>
        <w:spacing w:before="25" w:after="0"/>
        <w:jc w:val="both"/>
      </w:pPr>
      <w:r>
        <w:rPr>
          <w:color w:val="000000"/>
        </w:rPr>
        <w:t>3) wapń zjonizowany;</w:t>
      </w:r>
    </w:p>
    <w:p w:rsidR="00F073E5" w:rsidRDefault="00260143">
      <w:pPr>
        <w:spacing w:before="25" w:after="0"/>
        <w:jc w:val="both"/>
      </w:pPr>
      <w:r>
        <w:rPr>
          <w:color w:val="000000"/>
        </w:rPr>
        <w:t>4) żelazo;</w:t>
      </w:r>
    </w:p>
    <w:p w:rsidR="00F073E5" w:rsidRDefault="00260143">
      <w:pPr>
        <w:spacing w:before="25" w:after="0"/>
        <w:jc w:val="both"/>
      </w:pPr>
      <w:r>
        <w:rPr>
          <w:color w:val="000000"/>
        </w:rPr>
        <w:t>5) żelazo - całkowita zdolność wiązania (TIBC);</w:t>
      </w:r>
    </w:p>
    <w:p w:rsidR="00F073E5" w:rsidRDefault="00260143">
      <w:pPr>
        <w:spacing w:before="25" w:after="0"/>
        <w:jc w:val="both"/>
      </w:pPr>
      <w:r>
        <w:rPr>
          <w:color w:val="000000"/>
        </w:rPr>
        <w:t xml:space="preserve">6) stężenie </w:t>
      </w:r>
      <w:proofErr w:type="spellStart"/>
      <w:r>
        <w:rPr>
          <w:color w:val="000000"/>
        </w:rPr>
        <w:t>transferyny</w:t>
      </w:r>
      <w:proofErr w:type="spellEnd"/>
      <w:r>
        <w:rPr>
          <w:color w:val="000000"/>
        </w:rPr>
        <w:t>;</w:t>
      </w:r>
    </w:p>
    <w:p w:rsidR="00F073E5" w:rsidRDefault="00260143">
      <w:pPr>
        <w:spacing w:before="25" w:after="0"/>
        <w:jc w:val="both"/>
      </w:pPr>
      <w:r>
        <w:rPr>
          <w:color w:val="000000"/>
        </w:rPr>
        <w:t xml:space="preserve">7) stężenie hemoglobiny </w:t>
      </w:r>
      <w:proofErr w:type="spellStart"/>
      <w:r>
        <w:rPr>
          <w:color w:val="000000"/>
        </w:rPr>
        <w:t>glikowanej</w:t>
      </w:r>
      <w:proofErr w:type="spellEnd"/>
      <w:r>
        <w:rPr>
          <w:color w:val="000000"/>
        </w:rPr>
        <w:t xml:space="preserve"> (</w:t>
      </w:r>
      <w:proofErr w:type="spellStart"/>
      <w:r>
        <w:rPr>
          <w:color w:val="000000"/>
        </w:rPr>
        <w:t>HbAlc</w:t>
      </w:r>
      <w:proofErr w:type="spellEnd"/>
      <w:r>
        <w:rPr>
          <w:color w:val="000000"/>
        </w:rPr>
        <w:t>);</w:t>
      </w:r>
    </w:p>
    <w:p w:rsidR="00F073E5" w:rsidRDefault="00260143">
      <w:pPr>
        <w:spacing w:before="25" w:after="0"/>
        <w:jc w:val="both"/>
      </w:pPr>
      <w:r>
        <w:rPr>
          <w:color w:val="000000"/>
        </w:rPr>
        <w:t>8) mocznik;</w:t>
      </w:r>
    </w:p>
    <w:p w:rsidR="00F073E5" w:rsidRDefault="00260143">
      <w:pPr>
        <w:spacing w:before="25" w:after="0"/>
        <w:jc w:val="both"/>
      </w:pPr>
      <w:r>
        <w:rPr>
          <w:color w:val="000000"/>
        </w:rPr>
        <w:t>9) kreatynina;</w:t>
      </w:r>
    </w:p>
    <w:p w:rsidR="00F073E5" w:rsidRDefault="00260143">
      <w:pPr>
        <w:spacing w:before="25" w:after="0"/>
        <w:jc w:val="both"/>
      </w:pPr>
      <w:r>
        <w:rPr>
          <w:color w:val="000000"/>
        </w:rPr>
        <w:t>10) glukoza;</w:t>
      </w:r>
    </w:p>
    <w:p w:rsidR="00F073E5" w:rsidRDefault="00260143">
      <w:pPr>
        <w:spacing w:before="25" w:after="0"/>
        <w:jc w:val="both"/>
      </w:pPr>
      <w:r>
        <w:rPr>
          <w:color w:val="000000"/>
        </w:rPr>
        <w:t>11) test obciążenia glukozą;</w:t>
      </w:r>
    </w:p>
    <w:p w:rsidR="00F073E5" w:rsidRDefault="00260143">
      <w:pPr>
        <w:spacing w:before="25" w:after="0"/>
        <w:jc w:val="both"/>
      </w:pPr>
      <w:r>
        <w:rPr>
          <w:color w:val="000000"/>
        </w:rPr>
        <w:t>12) białko całkowite;</w:t>
      </w:r>
    </w:p>
    <w:p w:rsidR="00F073E5" w:rsidRDefault="00260143">
      <w:pPr>
        <w:spacing w:before="25" w:after="0"/>
        <w:jc w:val="both"/>
      </w:pPr>
      <w:r>
        <w:rPr>
          <w:color w:val="000000"/>
        </w:rPr>
        <w:t>13) proteinogram;</w:t>
      </w:r>
    </w:p>
    <w:p w:rsidR="00F073E5" w:rsidRDefault="00260143">
      <w:pPr>
        <w:spacing w:before="25" w:after="0"/>
        <w:jc w:val="both"/>
      </w:pPr>
      <w:r>
        <w:rPr>
          <w:color w:val="000000"/>
        </w:rPr>
        <w:t>14) albumina;</w:t>
      </w:r>
    </w:p>
    <w:p w:rsidR="00F073E5" w:rsidRDefault="00260143">
      <w:pPr>
        <w:spacing w:before="25" w:after="0"/>
        <w:jc w:val="both"/>
      </w:pPr>
      <w:r>
        <w:rPr>
          <w:color w:val="000000"/>
        </w:rPr>
        <w:t>15) białko C-reaktywne (CRP);</w:t>
      </w:r>
    </w:p>
    <w:p w:rsidR="00F073E5" w:rsidRDefault="00260143">
      <w:pPr>
        <w:spacing w:before="25" w:after="0"/>
        <w:jc w:val="both"/>
      </w:pPr>
      <w:r>
        <w:rPr>
          <w:color w:val="000000"/>
        </w:rPr>
        <w:t>16) kwas moczowy;</w:t>
      </w:r>
    </w:p>
    <w:p w:rsidR="00F073E5" w:rsidRDefault="00260143">
      <w:pPr>
        <w:spacing w:before="25" w:after="0"/>
        <w:jc w:val="both"/>
      </w:pPr>
      <w:r>
        <w:rPr>
          <w:color w:val="000000"/>
        </w:rPr>
        <w:t>17) cholesterol całkowity;</w:t>
      </w:r>
    </w:p>
    <w:p w:rsidR="00F073E5" w:rsidRDefault="00260143">
      <w:pPr>
        <w:spacing w:before="25" w:after="0"/>
        <w:jc w:val="both"/>
      </w:pPr>
      <w:r>
        <w:rPr>
          <w:color w:val="000000"/>
        </w:rPr>
        <w:t xml:space="preserve">18) </w:t>
      </w:r>
      <w:proofErr w:type="spellStart"/>
      <w:r>
        <w:rPr>
          <w:color w:val="000000"/>
        </w:rPr>
        <w:t>cholesterol-HDL</w:t>
      </w:r>
      <w:proofErr w:type="spellEnd"/>
      <w:r>
        <w:rPr>
          <w:color w:val="000000"/>
        </w:rPr>
        <w:t>;</w:t>
      </w:r>
    </w:p>
    <w:p w:rsidR="00F073E5" w:rsidRDefault="00260143">
      <w:pPr>
        <w:spacing w:before="25" w:after="0"/>
        <w:jc w:val="both"/>
      </w:pPr>
      <w:r>
        <w:rPr>
          <w:color w:val="000000"/>
        </w:rPr>
        <w:t xml:space="preserve">19) </w:t>
      </w:r>
      <w:proofErr w:type="spellStart"/>
      <w:r>
        <w:rPr>
          <w:color w:val="000000"/>
        </w:rPr>
        <w:t>cholesterol-LDL</w:t>
      </w:r>
      <w:proofErr w:type="spellEnd"/>
      <w:r>
        <w:rPr>
          <w:color w:val="000000"/>
        </w:rPr>
        <w:t>;</w:t>
      </w:r>
    </w:p>
    <w:p w:rsidR="00F073E5" w:rsidRDefault="00260143">
      <w:pPr>
        <w:spacing w:before="25" w:after="0"/>
        <w:jc w:val="both"/>
      </w:pPr>
      <w:r>
        <w:rPr>
          <w:color w:val="000000"/>
        </w:rPr>
        <w:t xml:space="preserve">20) </w:t>
      </w:r>
      <w:proofErr w:type="spellStart"/>
      <w:r>
        <w:rPr>
          <w:color w:val="000000"/>
        </w:rPr>
        <w:t>triglicerydy</w:t>
      </w:r>
      <w:proofErr w:type="spellEnd"/>
      <w:r>
        <w:rPr>
          <w:color w:val="000000"/>
        </w:rPr>
        <w:t xml:space="preserve"> (TG);</w:t>
      </w:r>
    </w:p>
    <w:p w:rsidR="00F073E5" w:rsidRDefault="00260143">
      <w:pPr>
        <w:spacing w:before="25" w:after="0"/>
        <w:jc w:val="both"/>
      </w:pPr>
      <w:r>
        <w:rPr>
          <w:color w:val="000000"/>
        </w:rPr>
        <w:t>21) bilirubina całkowita;</w:t>
      </w:r>
    </w:p>
    <w:p w:rsidR="00F073E5" w:rsidRDefault="00260143">
      <w:pPr>
        <w:spacing w:before="25" w:after="0"/>
        <w:jc w:val="both"/>
      </w:pPr>
      <w:r>
        <w:rPr>
          <w:color w:val="000000"/>
        </w:rPr>
        <w:t>22) bilirubina bezpośrednia;</w:t>
      </w:r>
    </w:p>
    <w:p w:rsidR="00F073E5" w:rsidRDefault="00260143">
      <w:pPr>
        <w:spacing w:before="25" w:after="0"/>
        <w:jc w:val="both"/>
      </w:pPr>
      <w:r>
        <w:rPr>
          <w:color w:val="000000"/>
        </w:rPr>
        <w:t>23) fosfataza alkaliczna (ALP);</w:t>
      </w:r>
    </w:p>
    <w:p w:rsidR="00F073E5" w:rsidRDefault="00260143">
      <w:pPr>
        <w:spacing w:before="25" w:after="0"/>
        <w:jc w:val="both"/>
      </w:pPr>
      <w:r>
        <w:rPr>
          <w:color w:val="000000"/>
        </w:rPr>
        <w:t xml:space="preserve">24) aminotransferaza </w:t>
      </w:r>
      <w:proofErr w:type="spellStart"/>
      <w:r>
        <w:rPr>
          <w:color w:val="000000"/>
        </w:rPr>
        <w:t>asparaginianowa</w:t>
      </w:r>
      <w:proofErr w:type="spellEnd"/>
      <w:r>
        <w:rPr>
          <w:color w:val="000000"/>
        </w:rPr>
        <w:t xml:space="preserve"> (AST);</w:t>
      </w:r>
    </w:p>
    <w:p w:rsidR="00F073E5" w:rsidRDefault="00260143">
      <w:pPr>
        <w:spacing w:before="25" w:after="0"/>
        <w:jc w:val="both"/>
      </w:pPr>
      <w:r>
        <w:rPr>
          <w:color w:val="000000"/>
        </w:rPr>
        <w:t>25) aminotransferaza alaninowa (ALT);</w:t>
      </w:r>
    </w:p>
    <w:p w:rsidR="00F073E5" w:rsidRDefault="00260143">
      <w:pPr>
        <w:spacing w:before="25" w:after="0"/>
        <w:jc w:val="both"/>
      </w:pPr>
      <w:r>
        <w:rPr>
          <w:color w:val="000000"/>
        </w:rPr>
        <w:t xml:space="preserve">26) </w:t>
      </w:r>
      <w:proofErr w:type="spellStart"/>
      <w:r>
        <w:rPr>
          <w:color w:val="000000"/>
        </w:rPr>
        <w:t>gammaglutamylotranspeptydaza</w:t>
      </w:r>
      <w:proofErr w:type="spellEnd"/>
      <w:r>
        <w:rPr>
          <w:color w:val="000000"/>
        </w:rPr>
        <w:t xml:space="preserve"> (GGTP);</w:t>
      </w:r>
    </w:p>
    <w:p w:rsidR="00F073E5" w:rsidRDefault="00260143">
      <w:pPr>
        <w:spacing w:before="25" w:after="0"/>
        <w:jc w:val="both"/>
      </w:pPr>
      <w:r>
        <w:rPr>
          <w:color w:val="000000"/>
        </w:rPr>
        <w:lastRenderedPageBreak/>
        <w:t>27) amylaza;</w:t>
      </w:r>
    </w:p>
    <w:p w:rsidR="00F073E5" w:rsidRDefault="00260143">
      <w:pPr>
        <w:spacing w:before="25" w:after="0"/>
        <w:jc w:val="both"/>
      </w:pPr>
      <w:r>
        <w:rPr>
          <w:color w:val="000000"/>
        </w:rPr>
        <w:t xml:space="preserve">28) kinaza </w:t>
      </w:r>
      <w:proofErr w:type="spellStart"/>
      <w:r>
        <w:rPr>
          <w:color w:val="000000"/>
        </w:rPr>
        <w:t>kreatynowa</w:t>
      </w:r>
      <w:proofErr w:type="spellEnd"/>
      <w:r>
        <w:rPr>
          <w:color w:val="000000"/>
        </w:rPr>
        <w:t xml:space="preserve"> (CK);</w:t>
      </w:r>
    </w:p>
    <w:p w:rsidR="00F073E5" w:rsidRDefault="00260143">
      <w:pPr>
        <w:spacing w:before="25" w:after="0"/>
        <w:jc w:val="both"/>
      </w:pPr>
      <w:r>
        <w:rPr>
          <w:color w:val="000000"/>
        </w:rPr>
        <w:t>29) fosfataza kwaśna całkowita (ACP);</w:t>
      </w:r>
    </w:p>
    <w:p w:rsidR="00F073E5" w:rsidRDefault="00260143">
      <w:pPr>
        <w:spacing w:before="25" w:after="0"/>
        <w:jc w:val="both"/>
      </w:pPr>
      <w:r>
        <w:rPr>
          <w:color w:val="000000"/>
        </w:rPr>
        <w:t>30) czynnik reumatoidalny (RF);</w:t>
      </w:r>
    </w:p>
    <w:p w:rsidR="00F073E5" w:rsidRDefault="00260143">
      <w:pPr>
        <w:spacing w:before="25" w:after="0"/>
        <w:jc w:val="both"/>
      </w:pPr>
      <w:r>
        <w:rPr>
          <w:color w:val="000000"/>
        </w:rPr>
        <w:t xml:space="preserve">31) miano </w:t>
      </w:r>
      <w:proofErr w:type="spellStart"/>
      <w:r>
        <w:rPr>
          <w:color w:val="000000"/>
        </w:rPr>
        <w:t>antystreptolizyn</w:t>
      </w:r>
      <w:proofErr w:type="spellEnd"/>
      <w:r>
        <w:rPr>
          <w:color w:val="000000"/>
        </w:rPr>
        <w:t xml:space="preserve"> O (ASO);</w:t>
      </w:r>
    </w:p>
    <w:p w:rsidR="00F073E5" w:rsidRPr="00260143" w:rsidRDefault="00260143">
      <w:pPr>
        <w:spacing w:before="25" w:after="0"/>
        <w:jc w:val="both"/>
        <w:rPr>
          <w:lang w:val="en-US"/>
        </w:rPr>
      </w:pPr>
      <w:r w:rsidRPr="00260143">
        <w:rPr>
          <w:color w:val="000000"/>
          <w:lang w:val="en-US"/>
        </w:rPr>
        <w:t xml:space="preserve">32) </w:t>
      </w:r>
      <w:proofErr w:type="spellStart"/>
      <w:r w:rsidRPr="00260143">
        <w:rPr>
          <w:color w:val="000000"/>
          <w:lang w:val="en-US"/>
        </w:rPr>
        <w:t>hormon</w:t>
      </w:r>
      <w:proofErr w:type="spellEnd"/>
      <w:r w:rsidRPr="00260143">
        <w:rPr>
          <w:color w:val="000000"/>
          <w:lang w:val="en-US"/>
        </w:rPr>
        <w:t xml:space="preserve"> </w:t>
      </w:r>
      <w:proofErr w:type="spellStart"/>
      <w:r w:rsidRPr="00260143">
        <w:rPr>
          <w:color w:val="000000"/>
          <w:lang w:val="en-US"/>
        </w:rPr>
        <w:t>tyreotropowy</w:t>
      </w:r>
      <w:proofErr w:type="spellEnd"/>
      <w:r w:rsidRPr="00260143">
        <w:rPr>
          <w:color w:val="000000"/>
          <w:lang w:val="en-US"/>
        </w:rPr>
        <w:t xml:space="preserve"> (TSH);</w:t>
      </w:r>
    </w:p>
    <w:p w:rsidR="00F073E5" w:rsidRPr="00260143" w:rsidRDefault="00260143">
      <w:pPr>
        <w:spacing w:before="25" w:after="0"/>
        <w:jc w:val="both"/>
        <w:rPr>
          <w:lang w:val="en-US"/>
        </w:rPr>
      </w:pPr>
      <w:r w:rsidRPr="00260143">
        <w:rPr>
          <w:color w:val="000000"/>
          <w:lang w:val="en-US"/>
        </w:rPr>
        <w:t xml:space="preserve">33) </w:t>
      </w:r>
      <w:proofErr w:type="spellStart"/>
      <w:r w:rsidRPr="00260143">
        <w:rPr>
          <w:color w:val="000000"/>
          <w:lang w:val="en-US"/>
        </w:rPr>
        <w:t>antygen</w:t>
      </w:r>
      <w:proofErr w:type="spellEnd"/>
      <w:r w:rsidRPr="00260143">
        <w:rPr>
          <w:color w:val="000000"/>
          <w:lang w:val="en-US"/>
        </w:rPr>
        <w:t xml:space="preserve"> HBs-</w:t>
      </w:r>
      <w:proofErr w:type="spellStart"/>
      <w:r w:rsidRPr="00260143">
        <w:rPr>
          <w:color w:val="000000"/>
          <w:lang w:val="en-US"/>
        </w:rPr>
        <w:t>AgHBs</w:t>
      </w:r>
      <w:proofErr w:type="spellEnd"/>
      <w:r w:rsidRPr="00260143">
        <w:rPr>
          <w:color w:val="000000"/>
          <w:lang w:val="en-US"/>
        </w:rPr>
        <w:t>;</w:t>
      </w:r>
    </w:p>
    <w:p w:rsidR="00F073E5" w:rsidRDefault="00260143">
      <w:pPr>
        <w:spacing w:before="25" w:after="0"/>
        <w:jc w:val="both"/>
      </w:pPr>
      <w:r>
        <w:rPr>
          <w:color w:val="000000"/>
        </w:rPr>
        <w:t>34) VDRL;</w:t>
      </w:r>
    </w:p>
    <w:p w:rsidR="00F073E5" w:rsidRDefault="00260143">
      <w:pPr>
        <w:spacing w:before="25" w:after="0"/>
        <w:jc w:val="both"/>
      </w:pPr>
      <w:r>
        <w:rPr>
          <w:color w:val="000000"/>
        </w:rPr>
        <w:t>35) FT3;</w:t>
      </w:r>
    </w:p>
    <w:p w:rsidR="00F073E5" w:rsidRDefault="00260143">
      <w:pPr>
        <w:spacing w:before="25" w:after="0"/>
        <w:jc w:val="both"/>
      </w:pPr>
      <w:r>
        <w:rPr>
          <w:color w:val="000000"/>
        </w:rPr>
        <w:t>36) FT4;</w:t>
      </w:r>
    </w:p>
    <w:p w:rsidR="00F073E5" w:rsidRDefault="00260143">
      <w:pPr>
        <w:spacing w:before="25" w:after="0"/>
        <w:jc w:val="both"/>
      </w:pPr>
      <w:r>
        <w:rPr>
          <w:color w:val="000000"/>
        </w:rPr>
        <w:t>37) PSA - Antygen swoisty dla stercza całkowity.</w:t>
      </w:r>
    </w:p>
    <w:p w:rsidR="00F073E5" w:rsidRDefault="00260143">
      <w:pPr>
        <w:spacing w:before="25" w:after="0"/>
      </w:pPr>
      <w:r>
        <w:rPr>
          <w:color w:val="000000"/>
        </w:rPr>
        <w:t>3. Badania moczu:</w:t>
      </w:r>
    </w:p>
    <w:p w:rsidR="00F073E5" w:rsidRDefault="00260143">
      <w:pPr>
        <w:spacing w:before="25" w:after="0"/>
        <w:jc w:val="both"/>
      </w:pPr>
      <w:r>
        <w:rPr>
          <w:color w:val="000000"/>
        </w:rPr>
        <w:t>1) ogólne badanie moczu z oceną właściwości fizycznych, chemicznych oraz oceną mikroskopową osadu;</w:t>
      </w:r>
    </w:p>
    <w:p w:rsidR="00F073E5" w:rsidRDefault="00260143">
      <w:pPr>
        <w:spacing w:before="25" w:after="0"/>
        <w:jc w:val="both"/>
      </w:pPr>
      <w:r>
        <w:rPr>
          <w:color w:val="000000"/>
        </w:rPr>
        <w:t>2) ilościowe oznaczanie białka;</w:t>
      </w:r>
    </w:p>
    <w:p w:rsidR="00F073E5" w:rsidRDefault="00260143">
      <w:pPr>
        <w:spacing w:before="25" w:after="0"/>
        <w:jc w:val="both"/>
      </w:pPr>
      <w:r>
        <w:rPr>
          <w:color w:val="000000"/>
        </w:rPr>
        <w:t>3) ilościowe oznaczanie glukozy;</w:t>
      </w:r>
    </w:p>
    <w:p w:rsidR="00F073E5" w:rsidRDefault="00260143">
      <w:pPr>
        <w:spacing w:before="25" w:after="0"/>
        <w:jc w:val="both"/>
      </w:pPr>
      <w:r>
        <w:rPr>
          <w:color w:val="000000"/>
        </w:rPr>
        <w:t>4) ilościowe oznaczanie wapnia;</w:t>
      </w:r>
    </w:p>
    <w:p w:rsidR="00F073E5" w:rsidRDefault="00260143">
      <w:pPr>
        <w:spacing w:before="25" w:after="0"/>
        <w:jc w:val="both"/>
      </w:pPr>
      <w:r>
        <w:rPr>
          <w:color w:val="000000"/>
        </w:rPr>
        <w:t>5) ilościowe oznaczanie amylazy.</w:t>
      </w:r>
    </w:p>
    <w:p w:rsidR="00F073E5" w:rsidRDefault="00260143">
      <w:pPr>
        <w:spacing w:before="25" w:after="0"/>
      </w:pPr>
      <w:r>
        <w:rPr>
          <w:color w:val="000000"/>
        </w:rPr>
        <w:t>4. Badania kału:</w:t>
      </w:r>
    </w:p>
    <w:p w:rsidR="00F073E5" w:rsidRDefault="00260143">
      <w:pPr>
        <w:spacing w:before="25" w:after="0"/>
        <w:jc w:val="both"/>
      </w:pPr>
      <w:r>
        <w:rPr>
          <w:color w:val="000000"/>
        </w:rPr>
        <w:t>1) badanie ogólne;</w:t>
      </w:r>
    </w:p>
    <w:p w:rsidR="00F073E5" w:rsidRDefault="00260143">
      <w:pPr>
        <w:spacing w:before="25" w:after="0"/>
        <w:jc w:val="both"/>
      </w:pPr>
      <w:r>
        <w:rPr>
          <w:color w:val="000000"/>
        </w:rPr>
        <w:t>2) pasożyty;</w:t>
      </w:r>
    </w:p>
    <w:p w:rsidR="00F073E5" w:rsidRDefault="00260143">
      <w:pPr>
        <w:spacing w:before="25" w:after="0"/>
        <w:jc w:val="both"/>
      </w:pPr>
      <w:r>
        <w:rPr>
          <w:color w:val="000000"/>
        </w:rPr>
        <w:t>3) krew utajona - metodą immunochemiczną.</w:t>
      </w:r>
    </w:p>
    <w:p w:rsidR="00F073E5" w:rsidRDefault="00260143">
      <w:pPr>
        <w:spacing w:before="25" w:after="0"/>
      </w:pPr>
      <w:r>
        <w:rPr>
          <w:color w:val="000000"/>
        </w:rPr>
        <w:t>5. Badania układu krzepnięcia:</w:t>
      </w:r>
    </w:p>
    <w:p w:rsidR="00F073E5" w:rsidRDefault="00260143">
      <w:pPr>
        <w:spacing w:before="25" w:after="0"/>
        <w:jc w:val="both"/>
      </w:pPr>
      <w:r>
        <w:rPr>
          <w:color w:val="000000"/>
        </w:rPr>
        <w:t xml:space="preserve">1) wskaźnik </w:t>
      </w:r>
      <w:proofErr w:type="spellStart"/>
      <w:r>
        <w:rPr>
          <w:color w:val="000000"/>
        </w:rPr>
        <w:t>protrombinowy</w:t>
      </w:r>
      <w:proofErr w:type="spellEnd"/>
      <w:r>
        <w:rPr>
          <w:color w:val="000000"/>
        </w:rPr>
        <w:t xml:space="preserve"> (INR);</w:t>
      </w:r>
    </w:p>
    <w:p w:rsidR="00F073E5" w:rsidRDefault="00260143">
      <w:pPr>
        <w:spacing w:before="25" w:after="0"/>
        <w:jc w:val="both"/>
      </w:pPr>
      <w:r>
        <w:rPr>
          <w:color w:val="000000"/>
        </w:rPr>
        <w:t xml:space="preserve">2) czas </w:t>
      </w:r>
      <w:proofErr w:type="spellStart"/>
      <w:r>
        <w:rPr>
          <w:color w:val="000000"/>
        </w:rPr>
        <w:t>kaolinowo-kefalinowy</w:t>
      </w:r>
      <w:proofErr w:type="spellEnd"/>
      <w:r>
        <w:rPr>
          <w:color w:val="000000"/>
        </w:rPr>
        <w:t xml:space="preserve"> (APTT);</w:t>
      </w:r>
    </w:p>
    <w:p w:rsidR="00F073E5" w:rsidRDefault="00260143">
      <w:pPr>
        <w:spacing w:before="25" w:after="0"/>
        <w:jc w:val="both"/>
      </w:pPr>
      <w:r>
        <w:rPr>
          <w:color w:val="000000"/>
        </w:rPr>
        <w:t>3) fibrynogen.</w:t>
      </w:r>
    </w:p>
    <w:p w:rsidR="00F073E5" w:rsidRDefault="00260143">
      <w:pPr>
        <w:spacing w:before="25" w:after="0"/>
      </w:pPr>
      <w:r>
        <w:rPr>
          <w:color w:val="000000"/>
        </w:rPr>
        <w:t>6. Badania mikrobiologiczne:</w:t>
      </w:r>
    </w:p>
    <w:p w:rsidR="00F073E5" w:rsidRDefault="00260143">
      <w:pPr>
        <w:spacing w:before="25" w:after="0"/>
        <w:jc w:val="both"/>
      </w:pPr>
      <w:r>
        <w:rPr>
          <w:color w:val="000000"/>
        </w:rPr>
        <w:t>1) posiew moczu z antybiogramem;</w:t>
      </w:r>
    </w:p>
    <w:p w:rsidR="00F073E5" w:rsidRDefault="00260143">
      <w:pPr>
        <w:spacing w:before="25" w:after="0"/>
        <w:jc w:val="both"/>
      </w:pPr>
      <w:r>
        <w:rPr>
          <w:color w:val="000000"/>
        </w:rPr>
        <w:t>2) posiew wymazu z gardła z antybiogramem;</w:t>
      </w:r>
    </w:p>
    <w:p w:rsidR="00F073E5" w:rsidRDefault="00260143">
      <w:pPr>
        <w:spacing w:before="25" w:after="0"/>
        <w:jc w:val="both"/>
      </w:pPr>
      <w:r>
        <w:rPr>
          <w:color w:val="000000"/>
        </w:rPr>
        <w:t xml:space="preserve">3) posiew kału w kierunku pałeczek Salmonella i </w:t>
      </w:r>
      <w:proofErr w:type="spellStart"/>
      <w:r>
        <w:rPr>
          <w:color w:val="000000"/>
        </w:rPr>
        <w:t>Shigella</w:t>
      </w:r>
      <w:proofErr w:type="spellEnd"/>
      <w:r>
        <w:rPr>
          <w:color w:val="000000"/>
        </w:rPr>
        <w:t>.</w:t>
      </w:r>
    </w:p>
    <w:p w:rsidR="00F073E5" w:rsidRDefault="00260143">
      <w:pPr>
        <w:spacing w:before="25" w:after="0"/>
      </w:pPr>
      <w:r>
        <w:rPr>
          <w:color w:val="000000"/>
        </w:rPr>
        <w:t>7. Badanie elektrokardiograficzne (EKG) w spoczynku.</w:t>
      </w:r>
    </w:p>
    <w:p w:rsidR="00F073E5" w:rsidRDefault="00260143">
      <w:pPr>
        <w:spacing w:before="25" w:after="0"/>
      </w:pPr>
      <w:r>
        <w:rPr>
          <w:color w:val="000000"/>
        </w:rPr>
        <w:t>8. Diagnostyka ultrasonograficzna:</w:t>
      </w:r>
    </w:p>
    <w:p w:rsidR="00F073E5" w:rsidRDefault="00260143">
      <w:pPr>
        <w:spacing w:before="25" w:after="0"/>
        <w:jc w:val="both"/>
      </w:pPr>
      <w:r>
        <w:rPr>
          <w:color w:val="000000"/>
        </w:rPr>
        <w:t>1) 88.713 USG tarczycy i przytarczyc;</w:t>
      </w:r>
    </w:p>
    <w:p w:rsidR="00F073E5" w:rsidRDefault="00260143">
      <w:pPr>
        <w:spacing w:before="25" w:after="0"/>
        <w:jc w:val="both"/>
      </w:pPr>
      <w:r>
        <w:rPr>
          <w:color w:val="000000"/>
        </w:rPr>
        <w:t>2) 88.717 USG ślinianek;</w:t>
      </w:r>
    </w:p>
    <w:p w:rsidR="00F073E5" w:rsidRDefault="00260143">
      <w:pPr>
        <w:spacing w:before="25" w:after="0"/>
        <w:jc w:val="both"/>
      </w:pPr>
      <w:r>
        <w:rPr>
          <w:color w:val="000000"/>
        </w:rPr>
        <w:t>3) 88.752 USG nerek, moczowodów, pęcherza moczowego;</w:t>
      </w:r>
    </w:p>
    <w:p w:rsidR="00F073E5" w:rsidRDefault="00260143">
      <w:pPr>
        <w:spacing w:before="25" w:after="0"/>
        <w:jc w:val="both"/>
      </w:pPr>
      <w:r>
        <w:rPr>
          <w:color w:val="000000"/>
        </w:rPr>
        <w:t>4) brzucha i przestrzeni zaotrzewnowej, w tym wstępnej oceny gruczołu krokowego (88.761 USG brzucha i przestrzeni zaotrzewnowej);</w:t>
      </w:r>
    </w:p>
    <w:p w:rsidR="00F073E5" w:rsidRDefault="00260143">
      <w:pPr>
        <w:spacing w:before="25" w:after="0"/>
        <w:jc w:val="both"/>
      </w:pPr>
      <w:r>
        <w:rPr>
          <w:color w:val="000000"/>
        </w:rPr>
        <w:t>5) obwodowych węzłów chłonnych (88.790 USG węzłów chłonnych).</w:t>
      </w:r>
    </w:p>
    <w:p w:rsidR="00F073E5" w:rsidRDefault="00260143">
      <w:pPr>
        <w:spacing w:before="25" w:after="0"/>
      </w:pPr>
      <w:r>
        <w:rPr>
          <w:color w:val="000000"/>
        </w:rPr>
        <w:t>9. (uchylony).</w:t>
      </w:r>
    </w:p>
    <w:p w:rsidR="00F073E5" w:rsidRDefault="00260143">
      <w:pPr>
        <w:spacing w:before="25" w:after="0"/>
      </w:pPr>
      <w:r>
        <w:rPr>
          <w:color w:val="000000"/>
        </w:rPr>
        <w:t>10. Spirometria.</w:t>
      </w:r>
    </w:p>
    <w:p w:rsidR="00F073E5" w:rsidRDefault="00260143">
      <w:pPr>
        <w:spacing w:before="25" w:after="0"/>
      </w:pPr>
      <w:r>
        <w:rPr>
          <w:color w:val="000000"/>
        </w:rPr>
        <w:t>11. Zdjęcia radiologiczne:</w:t>
      </w:r>
    </w:p>
    <w:p w:rsidR="00F073E5" w:rsidRDefault="00260143">
      <w:pPr>
        <w:spacing w:before="25" w:after="0"/>
        <w:jc w:val="both"/>
      </w:pPr>
      <w:r>
        <w:rPr>
          <w:color w:val="000000"/>
        </w:rPr>
        <w:lastRenderedPageBreak/>
        <w:t>1) zdjęcie klatki piersiowej w projekcji AP i bocznej;</w:t>
      </w:r>
    </w:p>
    <w:p w:rsidR="00F073E5" w:rsidRDefault="00260143">
      <w:pPr>
        <w:spacing w:before="25" w:after="0"/>
        <w:jc w:val="both"/>
      </w:pPr>
      <w:r>
        <w:rPr>
          <w:color w:val="000000"/>
        </w:rPr>
        <w:t>2) zdjęcia kostne - w przypadku kręgosłupa; kończyn i miednicy w projekcji AP i bocznej;</w:t>
      </w:r>
    </w:p>
    <w:p w:rsidR="00F073E5" w:rsidRDefault="00260143">
      <w:pPr>
        <w:spacing w:before="25" w:after="0"/>
        <w:jc w:val="both"/>
      </w:pPr>
      <w:r>
        <w:rPr>
          <w:color w:val="000000"/>
        </w:rPr>
        <w:t>3) zdjęcie czaszki;</w:t>
      </w:r>
    </w:p>
    <w:p w:rsidR="00F073E5" w:rsidRDefault="00260143">
      <w:pPr>
        <w:spacing w:before="25" w:after="0"/>
        <w:jc w:val="both"/>
      </w:pPr>
      <w:r>
        <w:rPr>
          <w:color w:val="000000"/>
        </w:rPr>
        <w:t>4) zdjęcie zatok;</w:t>
      </w:r>
    </w:p>
    <w:p w:rsidR="00F073E5" w:rsidRDefault="00260143">
      <w:pPr>
        <w:spacing w:before="25" w:after="0"/>
        <w:jc w:val="both"/>
      </w:pPr>
      <w:r>
        <w:rPr>
          <w:color w:val="000000"/>
        </w:rPr>
        <w:t>5) zdjęcie przeglądowe jamy brzusznej.</w:t>
      </w:r>
    </w:p>
    <w:p w:rsidR="00F073E5" w:rsidRDefault="00260143">
      <w:pPr>
        <w:spacing w:before="25" w:after="0"/>
      </w:pPr>
      <w:r>
        <w:rPr>
          <w:color w:val="000000"/>
        </w:rPr>
        <w:t>12. Lekarz podstawowej opieki zdrowotnej może wystawiać skierowanie na badania endoskopowe:</w:t>
      </w:r>
    </w:p>
    <w:p w:rsidR="00F073E5" w:rsidRDefault="00260143">
      <w:pPr>
        <w:spacing w:before="25" w:after="0"/>
        <w:jc w:val="both"/>
      </w:pPr>
      <w:r>
        <w:rPr>
          <w:color w:val="000000"/>
        </w:rPr>
        <w:t>1) gastroskopia;</w:t>
      </w:r>
    </w:p>
    <w:p w:rsidR="00F073E5" w:rsidRDefault="00260143">
      <w:pPr>
        <w:spacing w:before="25" w:after="0"/>
        <w:jc w:val="both"/>
      </w:pPr>
      <w:r>
        <w:rPr>
          <w:color w:val="000000"/>
        </w:rPr>
        <w:t xml:space="preserve">2) </w:t>
      </w:r>
      <w:proofErr w:type="spellStart"/>
      <w:r>
        <w:rPr>
          <w:color w:val="000000"/>
        </w:rPr>
        <w:t>kolonoskopia</w:t>
      </w:r>
      <w:proofErr w:type="spellEnd"/>
      <w:r>
        <w:rPr>
          <w:color w:val="000000"/>
        </w:rPr>
        <w:t>.</w:t>
      </w:r>
    </w:p>
    <w:p w:rsidR="00F073E5" w:rsidRDefault="00F073E5">
      <w:pPr>
        <w:spacing w:after="0"/>
      </w:pPr>
    </w:p>
    <w:p w:rsidR="00F073E5" w:rsidRDefault="00260143">
      <w:pPr>
        <w:spacing w:before="146" w:after="0"/>
        <w:jc w:val="center"/>
      </w:pPr>
      <w:r>
        <w:rPr>
          <w:b/>
          <w:color w:val="000000"/>
        </w:rPr>
        <w:t xml:space="preserve">CZĘŚĆ  V.  </w:t>
      </w:r>
    </w:p>
    <w:p w:rsidR="00F073E5" w:rsidRDefault="00260143">
      <w:pPr>
        <w:spacing w:before="25" w:after="0"/>
        <w:jc w:val="center"/>
      </w:pPr>
      <w:r>
        <w:rPr>
          <w:b/>
          <w:color w:val="000000"/>
        </w:rPr>
        <w:t>WARUNKI REALIZACJI ŚWIADCZEŃ GWARANTOWANYCH LEKARZA PODSTAWOWEJ OPIEKI ZDROWOTNEJ</w:t>
      </w:r>
    </w:p>
    <w:p w:rsidR="00F073E5" w:rsidRDefault="00260143">
      <w:pPr>
        <w:spacing w:before="26" w:after="0"/>
        <w:ind w:left="373"/>
      </w:pPr>
      <w:r>
        <w:rPr>
          <w:color w:val="000000"/>
        </w:rPr>
        <w:t xml:space="preserve">1. </w:t>
      </w:r>
      <w:r>
        <w:rPr>
          <w:b/>
          <w:color w:val="000000"/>
        </w:rPr>
        <w:t>Wymagane kwalifikacje</w:t>
      </w:r>
    </w:p>
    <w:p w:rsidR="00F073E5" w:rsidRDefault="00260143">
      <w:pPr>
        <w:spacing w:before="25" w:after="0"/>
        <w:ind w:left="373"/>
        <w:jc w:val="both"/>
      </w:pPr>
      <w:r>
        <w:rPr>
          <w:color w:val="000000"/>
        </w:rPr>
        <w:t>1.1. Lekarz przyjmujący deklaracje wyboru</w:t>
      </w:r>
    </w:p>
    <w:p w:rsidR="00F073E5" w:rsidRDefault="00260143">
      <w:pPr>
        <w:spacing w:before="25" w:after="0"/>
        <w:ind w:left="373"/>
        <w:jc w:val="both"/>
      </w:pPr>
      <w:r>
        <w:rPr>
          <w:color w:val="000000"/>
        </w:rPr>
        <w:t xml:space="preserve">a) lekarz, o którym mowa w </w:t>
      </w:r>
      <w:r>
        <w:rPr>
          <w:color w:val="1B1B1B"/>
        </w:rPr>
        <w:t>art. 55 ust. 2a</w:t>
      </w:r>
      <w:r>
        <w:rPr>
          <w:color w:val="000000"/>
        </w:rPr>
        <w:t xml:space="preserve"> ustawy z dnia 27 sierpnia 2004 </w:t>
      </w:r>
      <w:proofErr w:type="spellStart"/>
      <w:r>
        <w:rPr>
          <w:color w:val="000000"/>
        </w:rPr>
        <w:t>r</w:t>
      </w:r>
      <w:proofErr w:type="spellEnd"/>
      <w:r>
        <w:rPr>
          <w:color w:val="000000"/>
        </w:rPr>
        <w:t xml:space="preserve">. o świadczeniach opieki zdrowotnej finansowanych ze środków publicznych (Dz. U. z 2015 </w:t>
      </w:r>
      <w:proofErr w:type="spellStart"/>
      <w:r>
        <w:rPr>
          <w:color w:val="000000"/>
        </w:rPr>
        <w:t>r</w:t>
      </w:r>
      <w:proofErr w:type="spellEnd"/>
      <w:r>
        <w:rPr>
          <w:color w:val="000000"/>
        </w:rPr>
        <w:t xml:space="preserve">. poz. 581, z </w:t>
      </w:r>
      <w:proofErr w:type="spellStart"/>
      <w:r>
        <w:rPr>
          <w:color w:val="000000"/>
        </w:rPr>
        <w:t>późn</w:t>
      </w:r>
      <w:proofErr w:type="spellEnd"/>
      <w:r>
        <w:rPr>
          <w:color w:val="000000"/>
        </w:rPr>
        <w:t>. zm.):</w:t>
      </w:r>
    </w:p>
    <w:p w:rsidR="00F073E5" w:rsidRDefault="00260143">
      <w:pPr>
        <w:spacing w:before="25" w:after="0"/>
        <w:ind w:left="373"/>
        <w:jc w:val="both"/>
      </w:pPr>
      <w:r>
        <w:rPr>
          <w:color w:val="000000"/>
        </w:rPr>
        <w:t>- posiadający tytuł specjalisty w dziedzinie medycyny rodzinnej lub odbywający szkolenie specjalizacyjne w dziedzinie medycyny rodzinnej, lub posiadający specjalizację I lub II stopnia w dziedzinie medycyny ogólnej - przyjmujący deklarację wyboru świadczeniobiorców,</w:t>
      </w:r>
    </w:p>
    <w:p w:rsidR="00F073E5" w:rsidRDefault="00260143">
      <w:pPr>
        <w:spacing w:before="25" w:after="0"/>
        <w:ind w:left="373"/>
        <w:jc w:val="both"/>
      </w:pPr>
      <w:r>
        <w:rPr>
          <w:color w:val="000000"/>
        </w:rPr>
        <w:t>- posiadający specjalizację I lub II stopnia, lub tytuł specjalisty w dziedzinie chorób wewnętrznych - przyjmujący deklaracje wyboru świadczeniobiorców dorosłych,</w:t>
      </w:r>
    </w:p>
    <w:p w:rsidR="00F073E5" w:rsidRDefault="00260143">
      <w:pPr>
        <w:spacing w:before="25" w:after="0"/>
        <w:ind w:left="373"/>
        <w:jc w:val="both"/>
      </w:pPr>
      <w:r>
        <w:rPr>
          <w:color w:val="000000"/>
        </w:rPr>
        <w:t>- posiadający specjalizację I lub II stopnia, lub tytuł specjalisty w dziedzinie pediatrii - przyjmujący deklaracje wyboru świadczeniobiorców do ukończenia 18 roku życia,</w:t>
      </w:r>
    </w:p>
    <w:p w:rsidR="00F073E5" w:rsidRDefault="00260143">
      <w:pPr>
        <w:spacing w:before="25" w:after="0"/>
        <w:ind w:left="373"/>
        <w:jc w:val="both"/>
      </w:pPr>
      <w:r>
        <w:rPr>
          <w:color w:val="000000"/>
        </w:rPr>
        <w:t xml:space="preserve">b) lekarz, o którym mowa w </w:t>
      </w:r>
      <w:r>
        <w:rPr>
          <w:color w:val="1B1B1B"/>
        </w:rPr>
        <w:t>art. 14 ust. 1</w:t>
      </w:r>
      <w:r>
        <w:rPr>
          <w:color w:val="000000"/>
        </w:rPr>
        <w:t xml:space="preserve"> i </w:t>
      </w:r>
      <w:r>
        <w:rPr>
          <w:color w:val="1B1B1B"/>
        </w:rPr>
        <w:t>3</w:t>
      </w:r>
      <w:r>
        <w:rPr>
          <w:color w:val="000000"/>
        </w:rPr>
        <w:t xml:space="preserve"> ustawy z dnia 24 sierpnia 2007 </w:t>
      </w:r>
      <w:proofErr w:type="spellStart"/>
      <w:r>
        <w:rPr>
          <w:color w:val="000000"/>
        </w:rPr>
        <w:t>r</w:t>
      </w:r>
      <w:proofErr w:type="spellEnd"/>
      <w:r>
        <w:rPr>
          <w:color w:val="000000"/>
        </w:rPr>
        <w:t>. o zmianie ustawy o świadczeniach opieki zdrowotnej finansowanych ze środków publicznych oraz niektórych innych ustaw (Dz. U. Nr 166, poz. 1172).</w:t>
      </w:r>
    </w:p>
    <w:p w:rsidR="00F073E5" w:rsidRDefault="00260143">
      <w:pPr>
        <w:spacing w:before="25" w:after="0"/>
        <w:ind w:left="373"/>
        <w:jc w:val="both"/>
      </w:pPr>
      <w:r>
        <w:rPr>
          <w:color w:val="000000"/>
        </w:rPr>
        <w:t>1.2. Lekarz pracujący pod nadzorem</w:t>
      </w:r>
    </w:p>
    <w:p w:rsidR="00F073E5" w:rsidRDefault="00260143">
      <w:pPr>
        <w:spacing w:before="25" w:after="0"/>
        <w:ind w:left="373"/>
        <w:jc w:val="both"/>
      </w:pPr>
      <w:r>
        <w:rPr>
          <w:color w:val="000000"/>
        </w:rPr>
        <w:t>Lekarz, który odbył staż podyplomowy, niespełniający wymagań określonych dla lekarzy przyjmujących deklaracje wyboru świadczeniobiorców.</w:t>
      </w:r>
    </w:p>
    <w:p w:rsidR="00F073E5" w:rsidRDefault="00260143">
      <w:pPr>
        <w:spacing w:before="25" w:after="0"/>
        <w:ind w:left="373"/>
        <w:jc w:val="both"/>
      </w:pPr>
      <w:r>
        <w:rPr>
          <w:color w:val="000000"/>
        </w:rPr>
        <w:t>1.3. Felczer</w:t>
      </w:r>
    </w:p>
    <w:p w:rsidR="00F073E5" w:rsidRDefault="00260143">
      <w:pPr>
        <w:spacing w:before="25" w:after="0"/>
        <w:ind w:left="373"/>
        <w:jc w:val="both"/>
      </w:pPr>
      <w:r>
        <w:rPr>
          <w:color w:val="000000"/>
        </w:rPr>
        <w:t>1.4. Osoba przeprowadzająca szczepienia ochronne</w:t>
      </w:r>
    </w:p>
    <w:p w:rsidR="00F073E5" w:rsidRDefault="00260143">
      <w:pPr>
        <w:spacing w:before="25" w:after="0"/>
        <w:ind w:left="373"/>
        <w:jc w:val="both"/>
      </w:pPr>
      <w:r>
        <w:rPr>
          <w:color w:val="000000"/>
        </w:rPr>
        <w:t>Osoba posiadająca uprawnienia do wykonywania szczepień ochronnych, zgodnie z wymogami zawartymi w przepisach o zapobieganiu oraz zwalczaniu zakażeń i chorób zakaźnych u ludzi.</w:t>
      </w:r>
    </w:p>
    <w:p w:rsidR="00F073E5" w:rsidRDefault="00260143">
      <w:pPr>
        <w:spacing w:before="26" w:after="0"/>
        <w:ind w:left="373"/>
      </w:pPr>
      <w:r>
        <w:rPr>
          <w:color w:val="000000"/>
        </w:rPr>
        <w:t xml:space="preserve">2. </w:t>
      </w:r>
      <w:r>
        <w:rPr>
          <w:b/>
          <w:color w:val="000000"/>
        </w:rPr>
        <w:t>Wymagana dostępność personelu</w:t>
      </w:r>
    </w:p>
    <w:p w:rsidR="00F073E5" w:rsidRDefault="00260143">
      <w:pPr>
        <w:spacing w:before="25" w:after="0"/>
        <w:ind w:left="373"/>
        <w:jc w:val="both"/>
      </w:pPr>
      <w:r>
        <w:rPr>
          <w:color w:val="000000"/>
        </w:rPr>
        <w:t>2.1. Lekarz przyjmujący deklaracje wyboru</w:t>
      </w:r>
    </w:p>
    <w:p w:rsidR="00F073E5" w:rsidRDefault="00260143">
      <w:pPr>
        <w:spacing w:before="25" w:after="0"/>
        <w:ind w:left="373"/>
        <w:jc w:val="both"/>
      </w:pPr>
      <w:r>
        <w:rPr>
          <w:color w:val="000000"/>
        </w:rPr>
        <w:t xml:space="preserve">Zatrudnienie lub wykonywanie zawodu u świadczeniodawcy, który zawarł umowę o udzielanie świadczeń opieki zdrowotnej w zakresie świadczeń lekarza podstawowej </w:t>
      </w:r>
      <w:r>
        <w:rPr>
          <w:color w:val="000000"/>
        </w:rPr>
        <w:lastRenderedPageBreak/>
        <w:t>opieki zdrowotnej - od poniedziałku do piątku, z wyłączeniem dni ustawowo wolnych od pracy, zgodnie z harmonogramem pracy świadczeniodawcy.</w:t>
      </w:r>
    </w:p>
    <w:p w:rsidR="00F073E5" w:rsidRDefault="00260143">
      <w:pPr>
        <w:spacing w:before="25" w:after="0"/>
        <w:ind w:left="373"/>
        <w:jc w:val="both"/>
      </w:pPr>
      <w:r>
        <w:rPr>
          <w:color w:val="000000"/>
        </w:rPr>
        <w:t>2.2. Lekarz pracujący pod nadzorem</w:t>
      </w:r>
    </w:p>
    <w:p w:rsidR="00F073E5" w:rsidRDefault="00260143">
      <w:pPr>
        <w:spacing w:before="25" w:after="0"/>
        <w:ind w:left="373"/>
        <w:jc w:val="both"/>
      </w:pPr>
      <w:r>
        <w:rPr>
          <w:color w:val="000000"/>
        </w:rPr>
        <w:t>W dniach i godzinach dostępności do świadczeń lekarza podstawowej opieki zdrowotnej, zgodnie z warunkami umowy o udzielanie świadczeń opieki zdrowotnej zawartej ze świadczeniodawcą.</w:t>
      </w:r>
    </w:p>
    <w:p w:rsidR="00F073E5" w:rsidRDefault="00260143">
      <w:pPr>
        <w:spacing w:before="25" w:after="0"/>
        <w:ind w:left="373"/>
        <w:jc w:val="both"/>
      </w:pPr>
      <w:r>
        <w:rPr>
          <w:color w:val="000000"/>
        </w:rPr>
        <w:t>2.3. Felczer</w:t>
      </w:r>
    </w:p>
    <w:p w:rsidR="00F073E5" w:rsidRDefault="00260143">
      <w:pPr>
        <w:spacing w:before="25" w:after="0"/>
        <w:ind w:left="373"/>
        <w:jc w:val="both"/>
      </w:pPr>
      <w:r>
        <w:rPr>
          <w:color w:val="000000"/>
        </w:rPr>
        <w:t>W dniach i godzinach dostępności do świadczeń lekarza podstawowej opieki zdrowotnej, zgodnie z warunkami umowy o udzielanie świadczeń opieki zdrowotnej zawartej ze świadczeniodawcą.</w:t>
      </w:r>
    </w:p>
    <w:p w:rsidR="00F073E5" w:rsidRDefault="00260143">
      <w:pPr>
        <w:spacing w:before="25" w:after="0"/>
        <w:ind w:left="373"/>
        <w:jc w:val="both"/>
      </w:pPr>
      <w:r>
        <w:rPr>
          <w:color w:val="000000"/>
        </w:rPr>
        <w:t>2.4. Osoba przeprowadzająca szczepienia ochronne</w:t>
      </w:r>
    </w:p>
    <w:p w:rsidR="00F073E5" w:rsidRDefault="00260143">
      <w:pPr>
        <w:spacing w:before="25" w:after="0"/>
        <w:ind w:left="373"/>
        <w:jc w:val="both"/>
      </w:pPr>
      <w:r>
        <w:rPr>
          <w:color w:val="000000"/>
        </w:rPr>
        <w:t>W dniach i godzinach dostępności do świadczeń lekarza podstawowej opieki zdrowotnej.</w:t>
      </w:r>
    </w:p>
    <w:p w:rsidR="00F073E5" w:rsidRDefault="00260143">
      <w:pPr>
        <w:spacing w:before="26" w:after="0"/>
        <w:ind w:left="373"/>
      </w:pPr>
      <w:r>
        <w:rPr>
          <w:color w:val="000000"/>
        </w:rPr>
        <w:t xml:space="preserve">3. </w:t>
      </w:r>
      <w:r>
        <w:rPr>
          <w:b/>
          <w:color w:val="000000"/>
        </w:rPr>
        <w:t>Warunki lokalowe:</w:t>
      </w:r>
    </w:p>
    <w:p w:rsidR="00F073E5" w:rsidRDefault="00260143">
      <w:pPr>
        <w:spacing w:before="25" w:after="0"/>
        <w:ind w:left="373"/>
        <w:jc w:val="both"/>
      </w:pPr>
      <w:r>
        <w:rPr>
          <w:color w:val="000000"/>
        </w:rPr>
        <w:t xml:space="preserve">1) gabinety lekarskie w liczbie zapewniającej udzielanie świadczeń przez lekarzy podstawowej opieki zdrowotnej u świadczeniodawcy, zgodnie z ustalonymi harmonogramami ich pracy </w:t>
      </w:r>
      <w:r>
        <w:rPr>
          <w:color w:val="000000"/>
          <w:vertAlign w:val="superscript"/>
        </w:rPr>
        <w:t>*</w:t>
      </w:r>
      <w:r>
        <w:rPr>
          <w:color w:val="000000"/>
        </w:rPr>
        <w:t xml:space="preserve"> ;</w:t>
      </w:r>
    </w:p>
    <w:p w:rsidR="00F073E5" w:rsidRDefault="00260143">
      <w:pPr>
        <w:spacing w:before="25" w:after="0"/>
        <w:ind w:left="373"/>
        <w:jc w:val="both"/>
      </w:pPr>
      <w:r>
        <w:rPr>
          <w:color w:val="000000"/>
        </w:rPr>
        <w:t>2) gabinet zabiegowy dla realizacji w trakcie udzielania porady lekarskiej zabiegów i procedur diagnostyczno-terapeutycznych związanych bezpośrednio z udzielaną poradą lekarską lub będących konsekwencją udzielonej porady;</w:t>
      </w:r>
    </w:p>
    <w:p w:rsidR="00F073E5" w:rsidRDefault="00260143">
      <w:pPr>
        <w:spacing w:before="25" w:after="0"/>
        <w:ind w:left="373"/>
        <w:jc w:val="both"/>
      </w:pPr>
      <w:r>
        <w:rPr>
          <w:color w:val="000000"/>
        </w:rPr>
        <w:t>3) punkt szczepień (możliwość funkcjonalnego połączenia z gabinetem zabiegowym);</w:t>
      </w:r>
    </w:p>
    <w:p w:rsidR="00F073E5" w:rsidRDefault="00260143">
      <w:pPr>
        <w:spacing w:before="25" w:after="0"/>
        <w:ind w:left="373"/>
        <w:jc w:val="both"/>
      </w:pPr>
      <w:r>
        <w:rPr>
          <w:color w:val="000000"/>
        </w:rPr>
        <w:t xml:space="preserve">4) pomieszczenie do przechowywania dokumentacji medycznej lub szafa przystosowana do przechowywania dokumentacji medycznej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5) pomieszczenia sanitarne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6) poczekalnia dla świadczeniobiorców </w:t>
      </w:r>
      <w:r>
        <w:rPr>
          <w:color w:val="000000"/>
          <w:vertAlign w:val="superscript"/>
        </w:rPr>
        <w:t>*</w:t>
      </w:r>
      <w:r>
        <w:rPr>
          <w:color w:val="000000"/>
        </w:rPr>
        <w:t xml:space="preserve"> .</w:t>
      </w:r>
    </w:p>
    <w:p w:rsidR="00F073E5" w:rsidRDefault="00260143">
      <w:pPr>
        <w:spacing w:before="26" w:after="0"/>
        <w:ind w:left="373"/>
      </w:pPr>
      <w:r>
        <w:rPr>
          <w:color w:val="000000"/>
        </w:rPr>
        <w:t xml:space="preserve">4. </w:t>
      </w:r>
      <w:r>
        <w:rPr>
          <w:b/>
          <w:color w:val="000000"/>
        </w:rPr>
        <w:t>Wyposażenie w sprzęt, aparaturę medyczną i produkty lecznicze:</w:t>
      </w:r>
    </w:p>
    <w:p w:rsidR="00F073E5" w:rsidRDefault="00260143">
      <w:pPr>
        <w:spacing w:before="25" w:after="0"/>
        <w:ind w:left="373"/>
        <w:jc w:val="both"/>
      </w:pPr>
      <w:r>
        <w:rPr>
          <w:color w:val="000000"/>
        </w:rPr>
        <w:t>1) aparat EKG;</w:t>
      </w:r>
    </w:p>
    <w:p w:rsidR="00F073E5" w:rsidRDefault="00260143">
      <w:pPr>
        <w:spacing w:before="25" w:after="0"/>
        <w:ind w:left="373"/>
        <w:jc w:val="both"/>
      </w:pPr>
      <w:r>
        <w:rPr>
          <w:color w:val="000000"/>
        </w:rPr>
        <w:t>2) zestaw do udzielania pierwszej pomocy lekarskiej, w skład którego wchodzą:</w:t>
      </w:r>
    </w:p>
    <w:p w:rsidR="00F073E5" w:rsidRDefault="00260143">
      <w:pPr>
        <w:spacing w:before="25" w:after="0"/>
        <w:ind w:left="373"/>
        <w:jc w:val="both"/>
      </w:pPr>
      <w:r>
        <w:rPr>
          <w:color w:val="000000"/>
        </w:rPr>
        <w:t>a) rurka ustno-gardłowa,</w:t>
      </w:r>
    </w:p>
    <w:p w:rsidR="00F073E5" w:rsidRDefault="00260143">
      <w:pPr>
        <w:spacing w:before="25" w:after="0"/>
        <w:ind w:left="373"/>
        <w:jc w:val="both"/>
      </w:pPr>
      <w:r>
        <w:rPr>
          <w:color w:val="000000"/>
        </w:rPr>
        <w:t>b) maska twarzowa,</w:t>
      </w:r>
    </w:p>
    <w:p w:rsidR="00F073E5" w:rsidRDefault="00260143">
      <w:pPr>
        <w:spacing w:before="25" w:after="0"/>
        <w:ind w:left="373"/>
        <w:jc w:val="both"/>
      </w:pPr>
      <w:r>
        <w:rPr>
          <w:color w:val="000000"/>
        </w:rPr>
        <w:t xml:space="preserve">c) worek </w:t>
      </w:r>
      <w:proofErr w:type="spellStart"/>
      <w:r>
        <w:rPr>
          <w:color w:val="000000"/>
        </w:rPr>
        <w:t>samorozprężalny</w:t>
      </w:r>
      <w:proofErr w:type="spellEnd"/>
      <w:r>
        <w:rPr>
          <w:color w:val="000000"/>
        </w:rPr>
        <w:t>,</w:t>
      </w:r>
    </w:p>
    <w:p w:rsidR="00F073E5" w:rsidRDefault="00260143">
      <w:pPr>
        <w:spacing w:before="25" w:after="0"/>
        <w:ind w:left="373"/>
        <w:jc w:val="both"/>
      </w:pPr>
      <w:r>
        <w:rPr>
          <w:color w:val="000000"/>
        </w:rPr>
        <w:t xml:space="preserve">d) igły, </w:t>
      </w:r>
      <w:proofErr w:type="spellStart"/>
      <w:r>
        <w:rPr>
          <w:color w:val="000000"/>
        </w:rPr>
        <w:t>wenflony</w:t>
      </w:r>
      <w:proofErr w:type="spellEnd"/>
      <w:r>
        <w:rPr>
          <w:color w:val="000000"/>
        </w:rPr>
        <w:t>,</w:t>
      </w:r>
    </w:p>
    <w:p w:rsidR="00F073E5" w:rsidRDefault="00260143">
      <w:pPr>
        <w:spacing w:before="25" w:after="0"/>
        <w:ind w:left="373"/>
        <w:jc w:val="both"/>
      </w:pPr>
      <w:r>
        <w:rPr>
          <w:color w:val="000000"/>
        </w:rPr>
        <w:t>e) płyny infuzyjne i środki opatrunkowe (bandaż, gaza, gaziki),</w:t>
      </w:r>
    </w:p>
    <w:p w:rsidR="00F073E5" w:rsidRDefault="00260143">
      <w:pPr>
        <w:spacing w:before="25" w:after="0"/>
        <w:ind w:left="373"/>
        <w:jc w:val="both"/>
      </w:pPr>
      <w:r>
        <w:rPr>
          <w:color w:val="000000"/>
        </w:rPr>
        <w:t xml:space="preserve">f) aparat do pomiaru ciśnienia krwi z kompletem mankietów dla </w:t>
      </w:r>
      <w:proofErr w:type="spellStart"/>
      <w:r>
        <w:rPr>
          <w:color w:val="000000"/>
        </w:rPr>
        <w:t>dzieci</w:t>
      </w:r>
      <w:proofErr w:type="spellEnd"/>
      <w:r>
        <w:rPr>
          <w:color w:val="000000"/>
        </w:rPr>
        <w:t xml:space="preserve"> i dorosłych i stetoskop;</w:t>
      </w:r>
    </w:p>
    <w:p w:rsidR="00F073E5" w:rsidRDefault="00260143">
      <w:pPr>
        <w:spacing w:before="25" w:after="0"/>
        <w:ind w:left="373"/>
        <w:jc w:val="both"/>
      </w:pPr>
      <w:r>
        <w:rPr>
          <w:color w:val="000000"/>
        </w:rPr>
        <w:t>3) pozostałe wyposażenie niezbędne do udzielania świadczeń lekarza podstawowej opieki zdrowotnej:</w:t>
      </w:r>
    </w:p>
    <w:p w:rsidR="00F073E5" w:rsidRDefault="00260143">
      <w:pPr>
        <w:spacing w:before="25" w:after="0"/>
        <w:ind w:left="373"/>
        <w:jc w:val="both"/>
      </w:pPr>
      <w:r>
        <w:rPr>
          <w:color w:val="000000"/>
        </w:rPr>
        <w:t>a) zestaw przeciwwstrząsowy, w skład którego wchodzą:</w:t>
      </w:r>
    </w:p>
    <w:p w:rsidR="00F073E5" w:rsidRDefault="00260143">
      <w:pPr>
        <w:spacing w:before="25" w:after="0"/>
        <w:ind w:left="373"/>
        <w:jc w:val="both"/>
      </w:pPr>
      <w:r>
        <w:rPr>
          <w:color w:val="000000"/>
        </w:rPr>
        <w:t xml:space="preserve">- </w:t>
      </w:r>
      <w:proofErr w:type="spellStart"/>
      <w:r>
        <w:rPr>
          <w:color w:val="000000"/>
        </w:rPr>
        <w:t>Aqua</w:t>
      </w:r>
      <w:proofErr w:type="spellEnd"/>
      <w:r>
        <w:rPr>
          <w:color w:val="000000"/>
        </w:rPr>
        <w:t xml:space="preserve"> pro </w:t>
      </w:r>
      <w:proofErr w:type="spellStart"/>
      <w:r>
        <w:rPr>
          <w:color w:val="000000"/>
        </w:rPr>
        <w:t>iniectione</w:t>
      </w:r>
      <w:proofErr w:type="spellEnd"/>
      <w:r>
        <w:rPr>
          <w:color w:val="000000"/>
        </w:rPr>
        <w:t xml:space="preserve"> - rozpuszczalnik do sporządzania leków </w:t>
      </w:r>
      <w:proofErr w:type="spellStart"/>
      <w:r>
        <w:rPr>
          <w:color w:val="000000"/>
        </w:rPr>
        <w:t>parenatalnych</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Amiodaroni</w:t>
      </w:r>
      <w:proofErr w:type="spellEnd"/>
      <w:r>
        <w:rPr>
          <w:color w:val="000000"/>
        </w:rPr>
        <w:t xml:space="preserve"> </w:t>
      </w:r>
      <w:proofErr w:type="spellStart"/>
      <w:r>
        <w:rPr>
          <w:color w:val="000000"/>
        </w:rPr>
        <w:t>hydrochloridum</w:t>
      </w:r>
      <w:proofErr w:type="spellEnd"/>
      <w:r>
        <w:rPr>
          <w:color w:val="000000"/>
        </w:rPr>
        <w:t xml:space="preserve"> </w:t>
      </w:r>
      <w:r>
        <w:rPr>
          <w:color w:val="000000"/>
          <w:vertAlign w:val="superscript"/>
        </w:rPr>
        <w:t>**</w:t>
      </w:r>
      <w:r>
        <w:rPr>
          <w:color w:val="000000"/>
        </w:rPr>
        <w:t xml:space="preserve">  50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Dopaminum</w:t>
      </w:r>
      <w:proofErr w:type="spellEnd"/>
      <w:r>
        <w:rPr>
          <w:color w:val="000000"/>
        </w:rPr>
        <w:t xml:space="preserve"> 40 </w:t>
      </w:r>
      <w:proofErr w:type="spellStart"/>
      <w:r>
        <w:rPr>
          <w:color w:val="000000"/>
        </w:rPr>
        <w:t>mg</w:t>
      </w:r>
      <w:proofErr w:type="spellEnd"/>
      <w:r>
        <w:rPr>
          <w:color w:val="000000"/>
        </w:rPr>
        <w:t>/ml - roztwór do infuzji,</w:t>
      </w:r>
    </w:p>
    <w:p w:rsidR="00F073E5" w:rsidRDefault="00260143">
      <w:pPr>
        <w:spacing w:before="25" w:after="0"/>
        <w:ind w:left="373"/>
        <w:jc w:val="both"/>
      </w:pPr>
      <w:r>
        <w:rPr>
          <w:color w:val="000000"/>
        </w:rPr>
        <w:t xml:space="preserve">- </w:t>
      </w:r>
      <w:proofErr w:type="spellStart"/>
      <w:r>
        <w:rPr>
          <w:color w:val="000000"/>
        </w:rPr>
        <w:t>Adrenalinum</w:t>
      </w:r>
      <w:proofErr w:type="spellEnd"/>
      <w:r>
        <w:rPr>
          <w:color w:val="000000"/>
        </w:rPr>
        <w:t xml:space="preserve"> </w:t>
      </w:r>
      <w:r>
        <w:rPr>
          <w:color w:val="000000"/>
          <w:vertAlign w:val="superscript"/>
        </w:rPr>
        <w:t>**</w:t>
      </w:r>
      <w:r>
        <w:rPr>
          <w:color w:val="000000"/>
        </w:rPr>
        <w:t xml:space="preserve">  300 </w:t>
      </w:r>
      <w:proofErr w:type="spellStart"/>
      <w:r>
        <w:rPr>
          <w:color w:val="000000"/>
        </w:rPr>
        <w:t>mcg</w:t>
      </w:r>
      <w:proofErr w:type="spellEnd"/>
      <w:r>
        <w:rPr>
          <w:color w:val="000000"/>
        </w:rPr>
        <w:t xml:space="preserve">/0,3 ml lub 1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lastRenderedPageBreak/>
        <w:t xml:space="preserve">- </w:t>
      </w:r>
      <w:proofErr w:type="spellStart"/>
      <w:r>
        <w:rPr>
          <w:color w:val="000000"/>
        </w:rPr>
        <w:t>Furosemidum</w:t>
      </w:r>
      <w:proofErr w:type="spellEnd"/>
      <w:r>
        <w:rPr>
          <w:color w:val="000000"/>
        </w:rPr>
        <w:t xml:space="preserve"> 10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20% lub 40%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Glyceroli</w:t>
      </w:r>
      <w:proofErr w:type="spellEnd"/>
      <w:r>
        <w:rPr>
          <w:color w:val="000000"/>
        </w:rPr>
        <w:t xml:space="preserve"> </w:t>
      </w:r>
      <w:proofErr w:type="spellStart"/>
      <w:r>
        <w:rPr>
          <w:color w:val="000000"/>
        </w:rPr>
        <w:t>trinitras</w:t>
      </w:r>
      <w:proofErr w:type="spellEnd"/>
      <w:r>
        <w:rPr>
          <w:color w:val="000000"/>
        </w:rPr>
        <w:t xml:space="preserve"> 0,4 </w:t>
      </w:r>
      <w:proofErr w:type="spellStart"/>
      <w:r>
        <w:rPr>
          <w:color w:val="000000"/>
        </w:rPr>
        <w:t>mg</w:t>
      </w:r>
      <w:proofErr w:type="spellEnd"/>
      <w:r>
        <w:rPr>
          <w:color w:val="000000"/>
        </w:rPr>
        <w:t>/dawka - aerozol podjęzykowy,</w:t>
      </w:r>
    </w:p>
    <w:p w:rsidR="00F073E5" w:rsidRDefault="00260143">
      <w:pPr>
        <w:spacing w:before="25" w:after="0"/>
        <w:ind w:left="373"/>
        <w:jc w:val="both"/>
      </w:pPr>
      <w:r>
        <w:rPr>
          <w:color w:val="000000"/>
        </w:rPr>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250 </w:t>
      </w:r>
      <w:proofErr w:type="spellStart"/>
      <w:r>
        <w:rPr>
          <w:color w:val="000000"/>
        </w:rPr>
        <w:t>mg</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t xml:space="preserve">- </w:t>
      </w:r>
      <w:proofErr w:type="spellStart"/>
      <w:r>
        <w:rPr>
          <w:color w:val="000000"/>
        </w:rPr>
        <w:t>Lidocaini</w:t>
      </w:r>
      <w:proofErr w:type="spellEnd"/>
      <w:r>
        <w:rPr>
          <w:color w:val="000000"/>
        </w:rPr>
        <w:t xml:space="preserve"> </w:t>
      </w:r>
      <w:proofErr w:type="spellStart"/>
      <w:r>
        <w:rPr>
          <w:color w:val="000000"/>
        </w:rPr>
        <w:t>hydrochloridum</w:t>
      </w:r>
      <w:proofErr w:type="spellEnd"/>
      <w:r>
        <w:rPr>
          <w:color w:val="000000"/>
        </w:rPr>
        <w:t xml:space="preserve"> 2%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Metamizolum</w:t>
      </w:r>
      <w:proofErr w:type="spellEnd"/>
      <w:r>
        <w:rPr>
          <w:color w:val="000000"/>
        </w:rPr>
        <w:t xml:space="preserve"> </w:t>
      </w:r>
      <w:proofErr w:type="spellStart"/>
      <w:r>
        <w:rPr>
          <w:color w:val="000000"/>
        </w:rPr>
        <w:t>natricum</w:t>
      </w:r>
      <w:proofErr w:type="spellEnd"/>
      <w:r>
        <w:rPr>
          <w:color w:val="000000"/>
        </w:rPr>
        <w:t xml:space="preserve"> 500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hydrocarbonas</w:t>
      </w:r>
      <w:proofErr w:type="spellEnd"/>
      <w:r>
        <w:rPr>
          <w:color w:val="000000"/>
        </w:rPr>
        <w:t xml:space="preserve"> 84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 xml:space="preserve"> dożylnych,</w:t>
      </w:r>
    </w:p>
    <w:p w:rsidR="00F073E5" w:rsidRDefault="00260143">
      <w:pPr>
        <w:spacing w:before="25" w:after="0"/>
        <w:ind w:left="373"/>
        <w:jc w:val="both"/>
      </w:pPr>
      <w:r>
        <w:rPr>
          <w:color w:val="000000"/>
        </w:rPr>
        <w:t xml:space="preserve">- </w:t>
      </w:r>
      <w:proofErr w:type="spellStart"/>
      <w:r>
        <w:rPr>
          <w:color w:val="000000"/>
        </w:rPr>
        <w:t>Salbutamoli</w:t>
      </w:r>
      <w:proofErr w:type="spellEnd"/>
      <w:r>
        <w:rPr>
          <w:color w:val="000000"/>
        </w:rPr>
        <w:t xml:space="preserve"> </w:t>
      </w:r>
      <w:proofErr w:type="spellStart"/>
      <w:r>
        <w:rPr>
          <w:color w:val="000000"/>
        </w:rPr>
        <w:t>sulfas</w:t>
      </w:r>
      <w:proofErr w:type="spellEnd"/>
      <w:r>
        <w:rPr>
          <w:color w:val="000000"/>
        </w:rPr>
        <w:t xml:space="preserve"> 0,5 </w:t>
      </w:r>
      <w:proofErr w:type="spellStart"/>
      <w:r>
        <w:rPr>
          <w:color w:val="000000"/>
        </w:rPr>
        <w:t>mg</w:t>
      </w:r>
      <w:proofErr w:type="spellEnd"/>
      <w:r>
        <w:rPr>
          <w:color w:val="000000"/>
        </w:rPr>
        <w:t xml:space="preserve">/ml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 roztwór do infuzji dożylnych,</w:t>
      </w:r>
    </w:p>
    <w:p w:rsidR="00F073E5" w:rsidRDefault="00260143">
      <w:pPr>
        <w:spacing w:before="25" w:after="0"/>
        <w:ind w:left="373"/>
        <w:jc w:val="both"/>
      </w:pPr>
      <w:r>
        <w:rPr>
          <w:color w:val="000000"/>
        </w:rPr>
        <w:t>b) stół do badania niemowląt,</w:t>
      </w:r>
    </w:p>
    <w:p w:rsidR="00F073E5" w:rsidRDefault="00260143">
      <w:pPr>
        <w:spacing w:before="25" w:after="0"/>
        <w:ind w:left="373"/>
        <w:jc w:val="both"/>
      </w:pPr>
      <w:r>
        <w:rPr>
          <w:color w:val="000000"/>
        </w:rPr>
        <w:t>c) waga medyczna dla niemowląt,</w:t>
      </w:r>
    </w:p>
    <w:p w:rsidR="00F073E5" w:rsidRDefault="00260143">
      <w:pPr>
        <w:spacing w:before="25" w:after="0"/>
        <w:ind w:left="373"/>
        <w:jc w:val="both"/>
      </w:pPr>
      <w:r>
        <w:rPr>
          <w:color w:val="000000"/>
        </w:rPr>
        <w:t>d) waga medyczna ze wzrostomierzem,</w:t>
      </w:r>
    </w:p>
    <w:p w:rsidR="00F073E5" w:rsidRDefault="00260143">
      <w:pPr>
        <w:spacing w:before="25" w:after="0"/>
        <w:ind w:left="373"/>
        <w:jc w:val="both"/>
      </w:pPr>
      <w:r>
        <w:rPr>
          <w:color w:val="000000"/>
        </w:rPr>
        <w:t>e) tablice do badania ostrości wzroku,</w:t>
      </w:r>
    </w:p>
    <w:p w:rsidR="00F073E5" w:rsidRDefault="00260143">
      <w:pPr>
        <w:spacing w:before="25" w:after="0"/>
        <w:ind w:left="373"/>
        <w:jc w:val="both"/>
      </w:pPr>
      <w:r>
        <w:rPr>
          <w:color w:val="000000"/>
        </w:rPr>
        <w:t xml:space="preserve">f) sprzęt i pomoce do przeprowadzenia testów przesiewowych </w:t>
      </w:r>
      <w:proofErr w:type="spellStart"/>
      <w:r>
        <w:rPr>
          <w:color w:val="000000"/>
        </w:rPr>
        <w:t>dzieci</w:t>
      </w:r>
      <w:proofErr w:type="spellEnd"/>
      <w:r>
        <w:rPr>
          <w:color w:val="000000"/>
        </w:rPr>
        <w:t xml:space="preserve"> i młodzieży,</w:t>
      </w:r>
    </w:p>
    <w:p w:rsidR="00F073E5" w:rsidRDefault="00260143">
      <w:pPr>
        <w:spacing w:before="25" w:after="0"/>
        <w:ind w:left="373"/>
        <w:jc w:val="both"/>
      </w:pPr>
      <w:r>
        <w:rPr>
          <w:color w:val="000000"/>
        </w:rPr>
        <w:t>g) podstawowy zestaw narzędzi chirurgicznych,</w:t>
      </w:r>
    </w:p>
    <w:p w:rsidR="00F073E5" w:rsidRDefault="00260143">
      <w:pPr>
        <w:spacing w:before="25" w:after="0"/>
        <w:ind w:left="373"/>
        <w:jc w:val="both"/>
      </w:pPr>
      <w:r>
        <w:rPr>
          <w:color w:val="000000"/>
        </w:rPr>
        <w:t>h) zestaw do wykonywania zabiegów i opatrunków,</w:t>
      </w:r>
    </w:p>
    <w:p w:rsidR="00F073E5" w:rsidRDefault="00260143">
      <w:pPr>
        <w:spacing w:before="25" w:after="0"/>
        <w:ind w:left="373"/>
        <w:jc w:val="both"/>
      </w:pPr>
      <w:r>
        <w:rPr>
          <w:color w:val="000000"/>
        </w:rPr>
        <w:t xml:space="preserve">i) aparat do mierzenia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 xml:space="preserve">j) </w:t>
      </w:r>
      <w:proofErr w:type="spellStart"/>
      <w:r>
        <w:rPr>
          <w:color w:val="000000"/>
        </w:rPr>
        <w:t>glukometr</w:t>
      </w:r>
      <w:proofErr w:type="spellEnd"/>
      <w:r>
        <w:rPr>
          <w:color w:val="000000"/>
        </w:rPr>
        <w:t>,</w:t>
      </w:r>
    </w:p>
    <w:p w:rsidR="00F073E5" w:rsidRDefault="00260143">
      <w:pPr>
        <w:spacing w:before="25" w:after="0"/>
        <w:ind w:left="373"/>
        <w:jc w:val="both"/>
      </w:pPr>
      <w:r>
        <w:rPr>
          <w:color w:val="000000"/>
        </w:rPr>
        <w:t>k) otoskop,</w:t>
      </w:r>
    </w:p>
    <w:p w:rsidR="00F073E5" w:rsidRDefault="00260143">
      <w:pPr>
        <w:spacing w:before="25" w:after="0"/>
        <w:ind w:left="373"/>
        <w:jc w:val="both"/>
      </w:pPr>
      <w:r>
        <w:rPr>
          <w:color w:val="000000"/>
        </w:rPr>
        <w:t>l) lodówka,</w:t>
      </w:r>
    </w:p>
    <w:p w:rsidR="00F073E5" w:rsidRDefault="00260143">
      <w:pPr>
        <w:spacing w:before="25" w:after="0"/>
        <w:ind w:left="373"/>
        <w:jc w:val="both"/>
      </w:pPr>
      <w:r>
        <w:rPr>
          <w:color w:val="000000"/>
        </w:rPr>
        <w:t>m) kozetka lekarska,</w:t>
      </w:r>
    </w:p>
    <w:p w:rsidR="00F073E5" w:rsidRDefault="00260143">
      <w:pPr>
        <w:spacing w:before="25" w:after="0"/>
        <w:ind w:left="373"/>
        <w:jc w:val="both"/>
      </w:pPr>
      <w:r>
        <w:rPr>
          <w:color w:val="000000"/>
        </w:rPr>
        <w:t>n) stolik zabiegowy,</w:t>
      </w:r>
    </w:p>
    <w:p w:rsidR="00F073E5" w:rsidRDefault="00260143">
      <w:pPr>
        <w:spacing w:before="25" w:after="0"/>
        <w:ind w:left="373"/>
        <w:jc w:val="both"/>
      </w:pPr>
      <w:r>
        <w:rPr>
          <w:color w:val="000000"/>
        </w:rPr>
        <w:t>o) szafka przeznaczona do przechowywania leków, wyrobów medycznych i środków pomocniczych,</w:t>
      </w:r>
    </w:p>
    <w:p w:rsidR="00F073E5" w:rsidRDefault="00260143">
      <w:pPr>
        <w:spacing w:before="25" w:after="0"/>
        <w:ind w:left="373"/>
        <w:jc w:val="both"/>
      </w:pPr>
      <w:r>
        <w:rPr>
          <w:color w:val="000000"/>
        </w:rPr>
        <w:t>p) telefon.</w:t>
      </w:r>
    </w:p>
    <w:p w:rsidR="00F073E5" w:rsidRDefault="00F073E5">
      <w:pPr>
        <w:spacing w:after="0"/>
      </w:pPr>
    </w:p>
    <w:p w:rsidR="00F073E5" w:rsidRDefault="00260143">
      <w:pPr>
        <w:spacing w:before="80" w:after="0"/>
        <w:jc w:val="center"/>
      </w:pPr>
      <w:r>
        <w:rPr>
          <w:b/>
          <w:color w:val="000000"/>
        </w:rPr>
        <w:t xml:space="preserve">ZAŁĄCZNIK Nr  2 </w:t>
      </w:r>
    </w:p>
    <w:p w:rsidR="00F073E5" w:rsidRDefault="00260143">
      <w:pPr>
        <w:spacing w:before="25" w:after="0"/>
        <w:jc w:val="center"/>
      </w:pPr>
      <w:r>
        <w:rPr>
          <w:b/>
          <w:color w:val="000000"/>
        </w:rPr>
        <w:t>WYKAZ ŚWIADCZEŃ GWARANTOWANYCH PIELĘGNIARKI PODSTAWOWEJ OPIEKI ZDROWOTNEJ ORAZ WARUNKI ICH REALIZACJI</w:t>
      </w:r>
    </w:p>
    <w:p w:rsidR="00F073E5" w:rsidRDefault="00F073E5">
      <w:pPr>
        <w:spacing w:after="0"/>
      </w:pPr>
    </w:p>
    <w:p w:rsidR="00F073E5" w:rsidRDefault="00260143">
      <w:pPr>
        <w:spacing w:before="146" w:after="240"/>
        <w:jc w:val="center"/>
      </w:pPr>
      <w:r>
        <w:rPr>
          <w:b/>
          <w:color w:val="000000"/>
        </w:rPr>
        <w:t xml:space="preserve">CZĘŚĆ  I </w:t>
      </w:r>
    </w:p>
    <w:p w:rsidR="00F073E5" w:rsidRDefault="00260143">
      <w:pPr>
        <w:spacing w:before="26" w:after="0"/>
      </w:pPr>
      <w:r>
        <w:rPr>
          <w:color w:val="000000"/>
        </w:rPr>
        <w:t>1.  Świadczenia gwarantowane pielęgniarki podstawowej opieki zdrowotnej obejmują:</w:t>
      </w:r>
    </w:p>
    <w:p w:rsidR="00F073E5" w:rsidRDefault="00260143">
      <w:pPr>
        <w:spacing w:before="26" w:after="0"/>
        <w:ind w:left="373"/>
      </w:pPr>
      <w:r>
        <w:rPr>
          <w:color w:val="000000"/>
        </w:rPr>
        <w:lastRenderedPageBreak/>
        <w:t>1) wizytę realizowaną w domu świadczeniobiorcy, w przypadkach uzasadnionych medycznie;</w:t>
      </w:r>
    </w:p>
    <w:p w:rsidR="00F073E5" w:rsidRDefault="00260143">
      <w:pPr>
        <w:spacing w:before="26" w:after="0"/>
        <w:ind w:left="373"/>
      </w:pPr>
      <w:r>
        <w:rPr>
          <w:color w:val="000000"/>
        </w:rPr>
        <w:t>2) wizytę realizowaną w warunkach ambulatoryjnych;</w:t>
      </w:r>
    </w:p>
    <w:p w:rsidR="00F073E5" w:rsidRDefault="00260143">
      <w:pPr>
        <w:spacing w:before="26" w:after="0"/>
        <w:ind w:left="373"/>
      </w:pPr>
      <w:r>
        <w:rPr>
          <w:color w:val="000000"/>
        </w:rPr>
        <w:t>3) wizytę patronażową, zgodnie z warunkami określonymi w części II;</w:t>
      </w:r>
    </w:p>
    <w:p w:rsidR="00F073E5" w:rsidRDefault="00260143">
      <w:pPr>
        <w:spacing w:before="26" w:after="0"/>
        <w:ind w:left="373"/>
      </w:pPr>
      <w:r>
        <w:rPr>
          <w:color w:val="000000"/>
        </w:rPr>
        <w:t>4) testy przesiewowe mające na celu monitorowanie rozwoju dziecka oraz wykrywanie odchyleń od normy rozwojowej, zgodnie z warunkami określonymi w części II;</w:t>
      </w:r>
    </w:p>
    <w:p w:rsidR="00F073E5" w:rsidRDefault="00260143">
      <w:pPr>
        <w:spacing w:before="26" w:after="0"/>
        <w:ind w:left="373"/>
      </w:pPr>
      <w:r>
        <w:rPr>
          <w:color w:val="000000"/>
        </w:rPr>
        <w:t>5) świadczenia w ramach profilaktyki gruźlicy, zgodnie z warunkami określonymi w części III.</w:t>
      </w:r>
    </w:p>
    <w:p w:rsidR="00F073E5" w:rsidRDefault="00260143">
      <w:pPr>
        <w:spacing w:before="26" w:after="0"/>
      </w:pPr>
      <w:r>
        <w:rPr>
          <w:color w:val="000000"/>
        </w:rPr>
        <w:t>2.  Świadczenia gwarantowane pielęgniarki podstawowej opieki zdrowotnej są realizowane z zachowaniem następujących warunków:</w:t>
      </w:r>
    </w:p>
    <w:p w:rsidR="00F073E5" w:rsidRDefault="00260143">
      <w:pPr>
        <w:spacing w:before="26" w:after="0"/>
        <w:ind w:left="373"/>
      </w:pPr>
      <w:r>
        <w:rPr>
          <w:color w:val="000000"/>
        </w:rPr>
        <w:t>1) świadczeniodawca zapewnia dostępność do świadczeń pielęgniarki podstawowej opieki zdrowotnej w miejscu ich udzielania od poniedziałku do piątku, w godzinach pomiędzy 8</w:t>
      </w:r>
      <w:r>
        <w:rPr>
          <w:color w:val="000000"/>
          <w:vertAlign w:val="superscript"/>
        </w:rPr>
        <w:t>00</w:t>
      </w:r>
      <w:r>
        <w:rPr>
          <w:color w:val="000000"/>
        </w:rPr>
        <w:t xml:space="preserve"> a 18</w:t>
      </w:r>
      <w:r>
        <w:rPr>
          <w:color w:val="000000"/>
          <w:vertAlign w:val="superscript"/>
        </w:rPr>
        <w:t>00</w:t>
      </w:r>
      <w:r>
        <w:rPr>
          <w:color w:val="000000"/>
        </w:rPr>
        <w:t>, z wyłączeniem dni ustawowo wolnych od pracy, zgodnie z harmonogramem pracy świadczeniodawcy;</w:t>
      </w:r>
    </w:p>
    <w:p w:rsidR="00F073E5" w:rsidRDefault="00260143">
      <w:pPr>
        <w:spacing w:before="26" w:after="0"/>
        <w:ind w:left="373"/>
      </w:pPr>
      <w:r>
        <w:rPr>
          <w:color w:val="000000"/>
        </w:rPr>
        <w:t xml:space="preserve">2) w przypadkach uzasadnionych stanem </w:t>
      </w:r>
      <w:proofErr w:type="spellStart"/>
      <w:r>
        <w:rPr>
          <w:color w:val="000000"/>
        </w:rPr>
        <w:t>zdrowia</w:t>
      </w:r>
      <w:proofErr w:type="spellEnd"/>
      <w:r>
        <w:rPr>
          <w:color w:val="000000"/>
        </w:rPr>
        <w:t xml:space="preserve"> świadczeniobiorcy świadczenie pielęgniarki podstawowej opieki zdrowotnej jest udzielane w dniu zgłoszenia;</w:t>
      </w:r>
    </w:p>
    <w:p w:rsidR="00F073E5" w:rsidRDefault="00260143">
      <w:pPr>
        <w:spacing w:before="26" w:after="0"/>
        <w:ind w:left="373"/>
      </w:pPr>
      <w:r>
        <w:rPr>
          <w:color w:val="000000"/>
        </w:rPr>
        <w:t>3) w pozostałych przypadkach wynikających z zakresu zadań pielęgniarki podstawowej opieki zdrowotnej świadczenia pielęgniarki podstawowej opieki zdrowotnej są udzielane w terminie uzgodnionym ze świadczeniobiorcą;</w:t>
      </w:r>
    </w:p>
    <w:p w:rsidR="00F073E5" w:rsidRDefault="00260143">
      <w:pPr>
        <w:spacing w:before="26" w:after="0"/>
        <w:ind w:left="373"/>
      </w:pPr>
      <w:r>
        <w:rPr>
          <w:color w:val="000000"/>
        </w:rPr>
        <w:t>4) świadczenia realizowane na podstawie zlecenia lekarskiego lub skierowania są udzielane zgodnie z terminami określonymi w treści zlecenia lub skierowania.</w:t>
      </w:r>
    </w:p>
    <w:p w:rsidR="00F073E5" w:rsidRDefault="00260143">
      <w:pPr>
        <w:spacing w:before="26" w:after="0"/>
      </w:pPr>
      <w:r>
        <w:rPr>
          <w:color w:val="000000"/>
        </w:rPr>
        <w:t>3.  Świadczenia pielęgniarki podstawowej opieki zdrowotnej realizowane w domu świadczeniobiorcy, w tym również w domu pomocy społecznej, odbywają się zgodnie z ustalonym dla świadczeniobiorcy indywidualnym planem opieki.</w:t>
      </w:r>
    </w:p>
    <w:p w:rsidR="00F073E5" w:rsidRDefault="00260143">
      <w:pPr>
        <w:spacing w:before="26" w:after="0"/>
      </w:pPr>
      <w:r>
        <w:rPr>
          <w:color w:val="000000"/>
        </w:rPr>
        <w:t xml:space="preserve">4.  Pielęgniarka podstawowej opieki zdrowotnej pobiera materiały do badań diagnostycznych w przypadkach gdy świadczenie, ze względów uzasadnionych stanem </w:t>
      </w:r>
      <w:proofErr w:type="spellStart"/>
      <w:r>
        <w:rPr>
          <w:color w:val="000000"/>
        </w:rPr>
        <w:t>zdrowia</w:t>
      </w:r>
      <w:proofErr w:type="spellEnd"/>
      <w:r>
        <w:rPr>
          <w:color w:val="000000"/>
        </w:rPr>
        <w:t xml:space="preserve"> świadczeniobiorcy, może być zrealizowane wyłącznie w domu świadczeniobiorcy. Świadczeniodawca przy zlecaniu pielęgniarce podstawowej opieki zdrowotnej pobrania materiałów do badań diagnostycznych w domu świadczeniobiorcy, znajdującego się na jej liście świadczeniobiorców, jest obowiązany do:</w:t>
      </w:r>
    </w:p>
    <w:p w:rsidR="00F073E5" w:rsidRDefault="00260143">
      <w:pPr>
        <w:spacing w:before="26" w:after="0"/>
        <w:ind w:left="373"/>
      </w:pPr>
      <w:r>
        <w:rPr>
          <w:color w:val="000000"/>
        </w:rPr>
        <w:t xml:space="preserve">1) zapewnienia we własnym zakresie i na własny koszt pojemników na materiały do zleconych badań oraz pojemnika zbiorczego do transportu pobranych próbek, odpowiadających wymogom określonym w przepisach ustawy z dnia 27 lipca 2001 </w:t>
      </w:r>
      <w:proofErr w:type="spellStart"/>
      <w:r>
        <w:rPr>
          <w:color w:val="000000"/>
        </w:rPr>
        <w:t>r</w:t>
      </w:r>
      <w:proofErr w:type="spellEnd"/>
      <w:r>
        <w:rPr>
          <w:color w:val="000000"/>
        </w:rPr>
        <w:t>. o diagnostyce laboratoryjnej (Dz. U. z 2014 </w:t>
      </w:r>
      <w:proofErr w:type="spellStart"/>
      <w:r>
        <w:rPr>
          <w:color w:val="000000"/>
        </w:rPr>
        <w:t>r</w:t>
      </w:r>
      <w:proofErr w:type="spellEnd"/>
      <w:r>
        <w:rPr>
          <w:color w:val="000000"/>
        </w:rPr>
        <w:t>. poz. 1384, z </w:t>
      </w:r>
      <w:proofErr w:type="spellStart"/>
      <w:r>
        <w:rPr>
          <w:color w:val="000000"/>
        </w:rPr>
        <w:t>późn</w:t>
      </w:r>
      <w:proofErr w:type="spellEnd"/>
      <w:r>
        <w:rPr>
          <w:color w:val="000000"/>
        </w:rPr>
        <w:t>. zm.);</w:t>
      </w:r>
    </w:p>
    <w:p w:rsidR="00F073E5" w:rsidRDefault="00260143">
      <w:pPr>
        <w:spacing w:before="26" w:after="0"/>
        <w:ind w:left="373"/>
      </w:pPr>
      <w:r>
        <w:rPr>
          <w:color w:val="000000"/>
        </w:rPr>
        <w:t xml:space="preserve">2) udostępnienia pielęgniarce podstawowej opieki zdrowotnej w miejscu udzielania świadczeń lub w filii świadczeniodawcy, właściwej ze względu na miejsce zamieszkania świadczeniobiorcy, pojemników, o których mowa w </w:t>
      </w:r>
      <w:proofErr w:type="spellStart"/>
      <w:r>
        <w:rPr>
          <w:color w:val="000000"/>
        </w:rPr>
        <w:t>pkt</w:t>
      </w:r>
      <w:proofErr w:type="spellEnd"/>
      <w:r>
        <w:rPr>
          <w:color w:val="000000"/>
        </w:rPr>
        <w:t xml:space="preserve"> 1, oraz zapewnienia w tym samym miejscu odbioru pobranych przez pielęgniarkę próbek.</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WARUNKI REALIZACJI WIZYT PATRONAŻOWYCH ORAZ TESTÓW PRZESIEWOWYCH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41"/>
        <w:gridCol w:w="2365"/>
        <w:gridCol w:w="6036"/>
      </w:tblGrid>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lastRenderedPageBreak/>
              <w:t>LP.</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WIEK</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WIZYTA PATRONAŻOWA I TESTY PRZESIEWOWE</w:t>
            </w:r>
            <w:r>
              <w:rPr>
                <w:b/>
                <w:color w:val="000000"/>
                <w:vertAlign w:val="superscript"/>
              </w:rPr>
              <w:t>*</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1</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0-6 miesiąc życia (w terminach odpowiadających szczepieniom ochronnym)</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Wykrywanie zaburzeń rozwoju fizycznego - pomiary: masy i długości ciała, obwodu głowy i klatki piersiowej.</w:t>
            </w:r>
          </w:p>
          <w:p w:rsidR="00F073E5" w:rsidRDefault="00260143">
            <w:pPr>
              <w:spacing w:before="25" w:after="0"/>
            </w:pPr>
            <w:r>
              <w:rPr>
                <w:color w:val="000000"/>
              </w:rPr>
              <w:t>2. Podstawowa ocena rozwoju psychomotorycznego.</w:t>
            </w:r>
          </w:p>
          <w:p w:rsidR="00F073E5" w:rsidRDefault="00260143">
            <w:pPr>
              <w:spacing w:before="25" w:after="0"/>
            </w:pPr>
            <w:r>
              <w:rPr>
                <w:color w:val="000000"/>
              </w:rPr>
              <w:t>3. Orientacyjne badanie wzroku.</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2</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3-4 miesiąc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Wizyta patronażowa pielęgniarki podstawowej opieki zdrowotnej mająca na celu:</w:t>
            </w:r>
          </w:p>
          <w:p w:rsidR="00F073E5" w:rsidRDefault="00260143">
            <w:pPr>
              <w:spacing w:before="25" w:after="0"/>
            </w:pPr>
            <w:r>
              <w:rPr>
                <w:color w:val="000000"/>
              </w:rPr>
              <w:t>1) przeprowadzenie instruktażu w zakresie pielęgnacji niemowlęcia, w tym karmienia piersią, pielęgnacji jamy ustnej;</w:t>
            </w:r>
          </w:p>
          <w:p w:rsidR="00F073E5" w:rsidRDefault="00260143">
            <w:pPr>
              <w:spacing w:before="25" w:after="0"/>
            </w:pPr>
            <w:r>
              <w:rPr>
                <w:color w:val="000000"/>
              </w:rPr>
              <w:t>2) w razie stwierdzenia nieprawidłowości - rozpoznanie problemów zdrowotnych i społecznych rodziny.</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3</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9 miesiąc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Wykrywanie zaburzeń rozwoju fizycznego - pomiary: masy i długości ciała, obwodu głowy i klatki piersiowej.</w:t>
            </w:r>
          </w:p>
          <w:p w:rsidR="00F073E5" w:rsidRDefault="00260143">
            <w:pPr>
              <w:spacing w:before="25" w:after="0"/>
            </w:pPr>
            <w:r>
              <w:rPr>
                <w:color w:val="000000"/>
              </w:rPr>
              <w:t>2. Orientacyjna ocena rozwoju psychomotorycznego.</w:t>
            </w:r>
          </w:p>
          <w:p w:rsidR="00F073E5" w:rsidRDefault="00260143">
            <w:pPr>
              <w:spacing w:before="25" w:after="0"/>
            </w:pPr>
            <w:r>
              <w:rPr>
                <w:color w:val="000000"/>
              </w:rPr>
              <w:t>3. Orientacyjne badanie wzroku i słuchu.</w:t>
            </w:r>
          </w:p>
          <w:p w:rsidR="00F073E5" w:rsidRDefault="00260143">
            <w:pPr>
              <w:spacing w:before="25" w:after="0"/>
            </w:pPr>
            <w:r>
              <w:rPr>
                <w:color w:val="000000"/>
              </w:rPr>
              <w:t xml:space="preserve">4. Wizyta patronażowa pielęgniarki podstawowej opieki zdrowotnej w przypadku, gdy w czasie poprzedniej wizyty stwierdzono zaburzenia stanu </w:t>
            </w:r>
            <w:proofErr w:type="spellStart"/>
            <w:r>
              <w:rPr>
                <w:color w:val="000000"/>
              </w:rPr>
              <w:t>zdrowia</w:t>
            </w:r>
            <w:proofErr w:type="spellEnd"/>
            <w:r>
              <w:rPr>
                <w:color w:val="000000"/>
              </w:rPr>
              <w:t xml:space="preserve"> dziecka.</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4</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12 miesiąc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1. Wykrywanie zaburzeń rozwoju fizycznego - pomiary: masy i długości ciała, obwodu głowy i klatki piersiowej,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Orientacyjna ocena rozwoju psychomotorycznego.</w:t>
            </w:r>
          </w:p>
          <w:p w:rsidR="00F073E5" w:rsidRDefault="00260143">
            <w:pPr>
              <w:spacing w:before="25" w:after="0"/>
            </w:pPr>
            <w:r>
              <w:rPr>
                <w:color w:val="000000"/>
              </w:rPr>
              <w:t>3. Orientacyjne badanie wzroku i słuchu.</w:t>
            </w:r>
          </w:p>
          <w:p w:rsidR="00F073E5" w:rsidRDefault="00260143">
            <w:pPr>
              <w:spacing w:before="25" w:after="0"/>
            </w:pPr>
            <w:r>
              <w:rPr>
                <w:color w:val="000000"/>
              </w:rPr>
              <w:t>4.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5</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2 lata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1. Wykrywanie zaburzeń rozwoju fizycznego - pomiary: masy i długości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Orientacyjna ocena rozwoju psychomotorycznego.</w:t>
            </w:r>
          </w:p>
          <w:p w:rsidR="00F073E5" w:rsidRDefault="00260143">
            <w:pPr>
              <w:spacing w:before="25" w:after="0"/>
            </w:pPr>
            <w:r>
              <w:rPr>
                <w:color w:val="000000"/>
              </w:rPr>
              <w:t>3. Orientacyjne badanie słuchu.</w:t>
            </w:r>
          </w:p>
          <w:p w:rsidR="00F073E5" w:rsidRDefault="00260143">
            <w:pPr>
              <w:spacing w:before="25" w:after="0"/>
            </w:pPr>
            <w:r>
              <w:rPr>
                <w:color w:val="000000"/>
              </w:rPr>
              <w:t xml:space="preserve">4. Test </w:t>
            </w:r>
            <w:proofErr w:type="spellStart"/>
            <w:r>
              <w:rPr>
                <w:color w:val="000000"/>
              </w:rPr>
              <w:t>Hirschberga</w:t>
            </w:r>
            <w:proofErr w:type="spellEnd"/>
            <w:r>
              <w:rPr>
                <w:color w:val="000000"/>
              </w:rPr>
              <w:t xml:space="preserve"> w kierunku wykrywania zeza.</w:t>
            </w:r>
          </w:p>
          <w:p w:rsidR="00F073E5" w:rsidRDefault="00260143">
            <w:pPr>
              <w:spacing w:before="25" w:after="0"/>
            </w:pPr>
            <w:r>
              <w:rPr>
                <w:color w:val="000000"/>
              </w:rPr>
              <w:t>5.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6</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4 lata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1. Wykrywanie zaburzeń rozwoju fizycznego -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Orientacyjna ocena rozwoju psychomotorycznego.</w:t>
            </w:r>
          </w:p>
          <w:p w:rsidR="00F073E5" w:rsidRDefault="00260143">
            <w:pPr>
              <w:spacing w:before="25" w:after="0"/>
            </w:pPr>
            <w:r>
              <w:rPr>
                <w:color w:val="000000"/>
              </w:rPr>
              <w:t>3. Orientacyjne wykrywanie zaburzeń ostrości wzroku i uszkodzeń słuchu.</w:t>
            </w:r>
          </w:p>
          <w:p w:rsidR="00F073E5" w:rsidRDefault="00260143">
            <w:pPr>
              <w:spacing w:before="25" w:after="0"/>
            </w:pPr>
            <w:r>
              <w:rPr>
                <w:color w:val="000000"/>
              </w:rPr>
              <w:t>4. Orientacyjne wykrywanie zaburzeń statyki ciała.</w:t>
            </w:r>
          </w:p>
          <w:p w:rsidR="00F073E5" w:rsidRDefault="00260143">
            <w:pPr>
              <w:spacing w:before="25" w:after="0"/>
            </w:pPr>
            <w:r>
              <w:rPr>
                <w:color w:val="000000"/>
              </w:rPr>
              <w:lastRenderedPageBreak/>
              <w:t>5. Pomiar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7</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5 lat</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1. Wykrywanie zaburzeń rozwoju fizycznego - pomiary wzrostu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Orientacyjna ocena rozwoju psychomotorycznego.</w:t>
            </w:r>
          </w:p>
          <w:p w:rsidR="00F073E5" w:rsidRDefault="00260143">
            <w:pPr>
              <w:spacing w:before="25" w:after="0"/>
            </w:pPr>
            <w:r>
              <w:rPr>
                <w:color w:val="000000"/>
              </w:rPr>
              <w:t>3. Orientacyjne wykrywanie zaburzeń ostrości wzroku i uszkodzeń słuchu.</w:t>
            </w:r>
          </w:p>
          <w:p w:rsidR="00F073E5" w:rsidRDefault="00260143">
            <w:pPr>
              <w:spacing w:before="25" w:after="0"/>
            </w:pPr>
            <w:r>
              <w:rPr>
                <w:color w:val="000000"/>
              </w:rPr>
              <w:t>4. Orientacyjne wykrywanie zaburzeń statyki ciała.</w:t>
            </w:r>
          </w:p>
          <w:p w:rsidR="00F073E5" w:rsidRDefault="00260143">
            <w:pPr>
              <w:spacing w:before="25" w:after="0"/>
            </w:pPr>
            <w:r>
              <w:rPr>
                <w:color w:val="000000"/>
              </w:rPr>
              <w:t>5. Orientacyjne wykrywanie wad wymowy.</w:t>
            </w:r>
          </w:p>
          <w:p w:rsidR="00F073E5" w:rsidRDefault="00260143">
            <w:pPr>
              <w:spacing w:before="25" w:after="0"/>
            </w:pPr>
            <w:r>
              <w:rPr>
                <w:color w:val="000000"/>
              </w:rPr>
              <w:t>6. Pomiar ciśnienia tętniczego krwi.</w:t>
            </w:r>
          </w:p>
        </w:tc>
      </w:tr>
    </w:tbl>
    <w:p w:rsidR="00F073E5" w:rsidRDefault="00260143">
      <w:pPr>
        <w:spacing w:after="0"/>
      </w:pPr>
      <w:r>
        <w:rPr>
          <w:color w:val="000000"/>
        </w:rPr>
        <w:t>* Badania wykonywane w obecności opiekunów prawnych lub faktycznych.</w:t>
      </w:r>
    </w:p>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WARUNKI REALIZACJI ŚWIADCZEŃ W RAMACH PROFILAKTYKI GRUŹLICY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825"/>
        <w:gridCol w:w="4117"/>
      </w:tblGrid>
      <w:tr w:rsidR="00F073E5">
        <w:trPr>
          <w:trHeight w:val="45"/>
          <w:tblCellSpacing w:w="0" w:type="auto"/>
        </w:trPr>
        <w:tc>
          <w:tcPr>
            <w:tcW w:w="718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KRYTERIA KWALIFIKACJI DO UDZIELANIA ŚWIADCZEŃ</w:t>
            </w:r>
          </w:p>
        </w:tc>
        <w:tc>
          <w:tcPr>
            <w:tcW w:w="5987"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WYMAGANE PROCEDURY MEDYCZNE</w:t>
            </w:r>
          </w:p>
        </w:tc>
      </w:tr>
      <w:tr w:rsidR="00F073E5">
        <w:trPr>
          <w:trHeight w:val="45"/>
          <w:tblCellSpacing w:w="0" w:type="auto"/>
        </w:trPr>
        <w:tc>
          <w:tcPr>
            <w:tcW w:w="718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Osoby dorosłe, które dokonały wyboru pielęgniarki podstawowej opieki zdrowotnej, nieposiadające w dotychczasowym wywiadzie rozpoznanej gruźlicy, w tym:</w:t>
            </w:r>
          </w:p>
          <w:p w:rsidR="00F073E5" w:rsidRDefault="00260143">
            <w:pPr>
              <w:spacing w:before="25" w:after="0"/>
            </w:pPr>
            <w:r>
              <w:rPr>
                <w:color w:val="000000"/>
              </w:rPr>
              <w:t>1) osoby, które miały bezpośredni kontakt z osobami z już rozpoznaną gruźlicą, lub</w:t>
            </w:r>
          </w:p>
          <w:p w:rsidR="00F073E5" w:rsidRDefault="00260143">
            <w:pPr>
              <w:spacing w:before="25" w:after="0"/>
            </w:pPr>
            <w:r>
              <w:rPr>
                <w:color w:val="000000"/>
              </w:rPr>
              <w:t>2) osoby, u których stwierdza się przynajmniej jedną z następujących okoliczności:</w:t>
            </w:r>
            <w:bookmarkStart w:id="0" w:name="_GoBack"/>
            <w:bookmarkEnd w:id="0"/>
          </w:p>
          <w:p w:rsidR="00F073E5" w:rsidRDefault="00260143">
            <w:pPr>
              <w:spacing w:before="25" w:after="0"/>
            </w:pPr>
            <w:r>
              <w:rPr>
                <w:color w:val="000000"/>
              </w:rPr>
              <w:t>a) długotrwałe bezrobocie,</w:t>
            </w:r>
          </w:p>
          <w:p w:rsidR="00F073E5" w:rsidRDefault="00260143">
            <w:pPr>
              <w:spacing w:before="25" w:after="0"/>
            </w:pPr>
            <w:r>
              <w:rPr>
                <w:color w:val="000000"/>
              </w:rPr>
              <w:t>b) niepełnosprawność,</w:t>
            </w:r>
          </w:p>
          <w:p w:rsidR="00F073E5" w:rsidRDefault="00260143">
            <w:pPr>
              <w:spacing w:before="25" w:after="0"/>
            </w:pPr>
            <w:r>
              <w:rPr>
                <w:color w:val="000000"/>
              </w:rPr>
              <w:t>c) długotrwałą chorobę,</w:t>
            </w:r>
          </w:p>
          <w:p w:rsidR="00F073E5" w:rsidRDefault="00260143">
            <w:pPr>
              <w:spacing w:before="25" w:after="0"/>
            </w:pPr>
            <w:r>
              <w:rPr>
                <w:color w:val="000000"/>
              </w:rPr>
              <w:t>d) uzależnienie od substancji psychoaktywnych,</w:t>
            </w:r>
          </w:p>
          <w:p w:rsidR="00F073E5" w:rsidRDefault="00260143">
            <w:pPr>
              <w:spacing w:before="25" w:after="0"/>
            </w:pPr>
            <w:r>
              <w:rPr>
                <w:color w:val="000000"/>
              </w:rPr>
              <w:t>e) bezdomność.</w:t>
            </w:r>
          </w:p>
          <w:p w:rsidR="00F073E5" w:rsidRDefault="00260143">
            <w:pPr>
              <w:spacing w:before="25" w:after="0"/>
            </w:pPr>
            <w:r>
              <w:rPr>
                <w:color w:val="000000"/>
              </w:rPr>
              <w:t>2. Pisemne oświadczenie świadczeniobiorcy, z którego wynika, że w okresie ostatnich 24 miesięcy nie podlegał on badaniu ankietowemu pielęgniarki podstawowej opieki zdrowotnej w ramach profilaktyki gruźlicy (także u innych świadczeniodawców).</w:t>
            </w:r>
          </w:p>
        </w:tc>
        <w:tc>
          <w:tcPr>
            <w:tcW w:w="5987"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Przeprowadzenie wywiadu w kierunku gruźlicy wraz z wypełnieniem ankiety.</w:t>
            </w:r>
          </w:p>
          <w:p w:rsidR="00F073E5" w:rsidRDefault="00260143">
            <w:pPr>
              <w:spacing w:before="25" w:after="0"/>
            </w:pPr>
            <w:r>
              <w:rPr>
                <w:color w:val="000000"/>
              </w:rPr>
              <w:t>2. Przeprowadzenie edukacji zdrowotnej świadczeniobiorcy.</w:t>
            </w:r>
          </w:p>
          <w:p w:rsidR="00F073E5" w:rsidRDefault="00260143">
            <w:pPr>
              <w:spacing w:before="25" w:after="0"/>
            </w:pPr>
            <w:r>
              <w:rPr>
                <w:color w:val="000000"/>
              </w:rPr>
              <w:t xml:space="preserve">3. W przypadku świadczeniobiorców z grupy największego ryzyka zachorowania - przekazanie przez pielęgniarkę podstawowej opieki zdrowotnej pisemnej informacji lekarzowi podstawowej opieki zdrowotnej, wybranemu przez świadczeniobiorcę, o wynikach przeprowadzonej ankiety oraz wskazanie świadczeniobiorcy trybu dalszego postępowania, w tym poinformowanie świadczeniobiorcy o konieczności zgłoszenia się do lekarza podstawowej opieki zdrowotnej celem dalszej oceny stanu </w:t>
            </w:r>
            <w:proofErr w:type="spellStart"/>
            <w:r>
              <w:rPr>
                <w:color w:val="000000"/>
              </w:rPr>
              <w:t>zdrowia</w:t>
            </w:r>
            <w:proofErr w:type="spellEnd"/>
            <w:r>
              <w:rPr>
                <w:color w:val="000000"/>
              </w:rPr>
              <w:t>.</w:t>
            </w:r>
          </w:p>
        </w:tc>
      </w:tr>
    </w:tbl>
    <w:p w:rsidR="00F073E5" w:rsidRDefault="00F073E5">
      <w:pPr>
        <w:spacing w:after="0"/>
      </w:pPr>
    </w:p>
    <w:p w:rsidR="00F073E5" w:rsidRDefault="00260143">
      <w:pPr>
        <w:spacing w:before="146" w:after="0"/>
        <w:jc w:val="center"/>
      </w:pPr>
      <w:r>
        <w:rPr>
          <w:b/>
          <w:color w:val="000000"/>
        </w:rPr>
        <w:t xml:space="preserve">CZĘŚĆ  IV. </w:t>
      </w:r>
    </w:p>
    <w:p w:rsidR="00F073E5" w:rsidRDefault="00260143">
      <w:pPr>
        <w:spacing w:before="25" w:after="0"/>
        <w:jc w:val="center"/>
      </w:pPr>
      <w:r>
        <w:rPr>
          <w:b/>
          <w:color w:val="000000"/>
        </w:rPr>
        <w:t>WARUNKI REALIZACJI ŚWIADCZEŃ PIELĘGNIARKI PODSTAWOWEJ OPIEKI ZDROWOTNEJ</w:t>
      </w:r>
    </w:p>
    <w:p w:rsidR="00F073E5" w:rsidRDefault="00260143">
      <w:pPr>
        <w:spacing w:before="26" w:after="0"/>
        <w:ind w:left="373"/>
      </w:pPr>
      <w:r>
        <w:rPr>
          <w:color w:val="000000"/>
        </w:rPr>
        <w:t xml:space="preserve">1. </w:t>
      </w:r>
      <w:r>
        <w:rPr>
          <w:b/>
          <w:color w:val="000000"/>
        </w:rPr>
        <w:t>Wymagane kwalifikacje</w:t>
      </w:r>
    </w:p>
    <w:p w:rsidR="00F073E5" w:rsidRDefault="00260143">
      <w:pPr>
        <w:spacing w:before="25" w:after="0"/>
        <w:ind w:left="373"/>
        <w:jc w:val="both"/>
      </w:pPr>
      <w:r>
        <w:rPr>
          <w:color w:val="000000"/>
        </w:rPr>
        <w:lastRenderedPageBreak/>
        <w:t>1.1. Pielęgniarka przyjmująca deklaracje wyboru</w:t>
      </w:r>
    </w:p>
    <w:p w:rsidR="00F073E5" w:rsidRDefault="00260143">
      <w:pPr>
        <w:spacing w:before="25" w:after="0"/>
        <w:ind w:left="373"/>
        <w:jc w:val="both"/>
      </w:pPr>
      <w:r>
        <w:rPr>
          <w:color w:val="000000"/>
        </w:rPr>
        <w:t xml:space="preserve">Pielęgniarka posiadająca kwalifikacje określone w art. 5 </w:t>
      </w:r>
      <w:proofErr w:type="spellStart"/>
      <w:r>
        <w:rPr>
          <w:color w:val="000000"/>
        </w:rPr>
        <w:t>pkt</w:t>
      </w:r>
      <w:proofErr w:type="spellEnd"/>
      <w:r>
        <w:rPr>
          <w:color w:val="000000"/>
        </w:rPr>
        <w:t xml:space="preserve"> 25 ustawy z dnia 27 sierpnia 2004 </w:t>
      </w:r>
      <w:proofErr w:type="spellStart"/>
      <w:r>
        <w:rPr>
          <w:color w:val="000000"/>
        </w:rPr>
        <w:t>r</w:t>
      </w:r>
      <w:proofErr w:type="spellEnd"/>
      <w:r>
        <w:rPr>
          <w:color w:val="000000"/>
        </w:rPr>
        <w:t>. o świadczeniach opieki zdrowotnej finansowanych ze środków publicznych (Dz. U. z 2015 </w:t>
      </w:r>
      <w:proofErr w:type="spellStart"/>
      <w:r>
        <w:rPr>
          <w:color w:val="000000"/>
        </w:rPr>
        <w:t>r</w:t>
      </w:r>
      <w:proofErr w:type="spellEnd"/>
      <w:r>
        <w:rPr>
          <w:color w:val="000000"/>
        </w:rPr>
        <w:t>. poz. 581, z </w:t>
      </w:r>
      <w:proofErr w:type="spellStart"/>
      <w:r>
        <w:rPr>
          <w:color w:val="000000"/>
        </w:rPr>
        <w:t>późn</w:t>
      </w:r>
      <w:proofErr w:type="spellEnd"/>
      <w:r>
        <w:rPr>
          <w:color w:val="000000"/>
        </w:rPr>
        <w:t>. zm.).</w:t>
      </w:r>
    </w:p>
    <w:p w:rsidR="00F073E5" w:rsidRDefault="00260143">
      <w:pPr>
        <w:spacing w:before="25" w:after="0"/>
        <w:ind w:left="373"/>
        <w:jc w:val="both"/>
      </w:pPr>
      <w:r>
        <w:rPr>
          <w:color w:val="000000"/>
        </w:rPr>
        <w:t>1.2. Pielęgniarka współpracująca - uprawniona do realizacji świadczeń pielęgniarki podstawowej opieki zdrowotnej</w:t>
      </w:r>
    </w:p>
    <w:p w:rsidR="00F073E5" w:rsidRDefault="00260143">
      <w:pPr>
        <w:spacing w:before="25" w:after="0"/>
        <w:ind w:left="373"/>
        <w:jc w:val="both"/>
      </w:pPr>
      <w:r>
        <w:rPr>
          <w:color w:val="000000"/>
        </w:rPr>
        <w:t xml:space="preserve">Pielęgniarka posiadająca kwalifikacje określone w art. 5 </w:t>
      </w:r>
      <w:proofErr w:type="spellStart"/>
      <w:r>
        <w:rPr>
          <w:color w:val="000000"/>
        </w:rPr>
        <w:t>pkt</w:t>
      </w:r>
      <w:proofErr w:type="spellEnd"/>
      <w:r>
        <w:rPr>
          <w:color w:val="000000"/>
        </w:rPr>
        <w:t xml:space="preserve"> 25 ustawy z dnia 27 sierpnia 2004 </w:t>
      </w:r>
      <w:proofErr w:type="spellStart"/>
      <w:r>
        <w:rPr>
          <w:color w:val="000000"/>
        </w:rPr>
        <w:t>r</w:t>
      </w:r>
      <w:proofErr w:type="spellEnd"/>
      <w:r>
        <w:rPr>
          <w:color w:val="000000"/>
        </w:rPr>
        <w:t>. o świadczeniach opieki zdrowotnej finansowanych ze środków publicznych.</w:t>
      </w:r>
    </w:p>
    <w:p w:rsidR="00F073E5" w:rsidRDefault="00260143">
      <w:pPr>
        <w:spacing w:before="26" w:after="0"/>
        <w:ind w:left="373"/>
      </w:pPr>
      <w:r>
        <w:rPr>
          <w:color w:val="000000"/>
        </w:rPr>
        <w:t xml:space="preserve">2. </w:t>
      </w:r>
      <w:r>
        <w:rPr>
          <w:b/>
          <w:color w:val="000000"/>
        </w:rPr>
        <w:t>Wymagana dostępność personelu</w:t>
      </w:r>
    </w:p>
    <w:p w:rsidR="00F073E5" w:rsidRDefault="00260143">
      <w:pPr>
        <w:spacing w:before="25" w:after="0"/>
        <w:ind w:left="373"/>
        <w:jc w:val="both"/>
      </w:pPr>
      <w:r>
        <w:rPr>
          <w:color w:val="000000"/>
        </w:rPr>
        <w:t>2.1. Pielęgniarka przyjmująca deklaracje wyboru</w:t>
      </w:r>
    </w:p>
    <w:p w:rsidR="00F073E5" w:rsidRDefault="00260143">
      <w:pPr>
        <w:spacing w:before="25" w:after="0"/>
        <w:ind w:left="373"/>
        <w:jc w:val="both"/>
      </w:pPr>
      <w:r>
        <w:rPr>
          <w:color w:val="000000"/>
        </w:rPr>
        <w:t>Zatrudnienie lub wykonywanie zawodu u świadczeniodawcy, który zawarł umowę o udzielanie świadczeń opieki zdrowotnej w zakresie świadczeń pielęgniarki podstawowej opieki zdrowotnej, od poniedziałku do piątku, z wyłączeniem dni ustawowo wolnych od pracy, zgodnie z harmonogramem pracy świadczeniodawcy.</w:t>
      </w:r>
    </w:p>
    <w:p w:rsidR="00F073E5" w:rsidRDefault="00260143">
      <w:pPr>
        <w:spacing w:before="25" w:after="0"/>
        <w:ind w:left="373"/>
        <w:jc w:val="both"/>
      </w:pPr>
      <w:r>
        <w:rPr>
          <w:color w:val="000000"/>
        </w:rPr>
        <w:t>2.2. Pielęgniarka współpracująca - uprawniona do realizacji świadczeń pielęgniarki podstawowej opieki zdrowotnej</w:t>
      </w:r>
    </w:p>
    <w:p w:rsidR="00F073E5" w:rsidRDefault="00260143">
      <w:pPr>
        <w:spacing w:before="25" w:after="0"/>
        <w:ind w:left="373"/>
        <w:jc w:val="both"/>
      </w:pPr>
      <w:r>
        <w:rPr>
          <w:color w:val="000000"/>
        </w:rPr>
        <w:t>W dniach i godzinach dostępności do świadczeń pielęgniarki podstawowej opieki zdrowotnej, zgodnie z warunkami umowy o udzielanie świadczeń opieki zdrowotnej zawartej ze świadczeniodawcą.</w:t>
      </w:r>
    </w:p>
    <w:p w:rsidR="00F073E5" w:rsidRDefault="00260143">
      <w:pPr>
        <w:spacing w:before="26" w:after="0"/>
        <w:ind w:left="373"/>
      </w:pPr>
      <w:r>
        <w:rPr>
          <w:color w:val="000000"/>
        </w:rPr>
        <w:t xml:space="preserve">3. </w:t>
      </w:r>
      <w:r>
        <w:rPr>
          <w:b/>
          <w:color w:val="000000"/>
        </w:rPr>
        <w:t>Warunki lokalowe:</w:t>
      </w:r>
    </w:p>
    <w:p w:rsidR="00F073E5" w:rsidRDefault="00260143">
      <w:pPr>
        <w:spacing w:before="25" w:after="0"/>
        <w:ind w:left="373"/>
        <w:jc w:val="both"/>
      </w:pPr>
      <w:r>
        <w:rPr>
          <w:color w:val="000000"/>
        </w:rPr>
        <w:t xml:space="preserve">1) gabinet pielęgniarki podstawowej opieki zdrowotnej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2) pomieszczenie lub szafa przystosowana do przechowywania dokumentacji medycznej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3) pomieszczenia sanitarne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4) poczekalnia dla pacjentów </w:t>
      </w:r>
      <w:r>
        <w:rPr>
          <w:color w:val="000000"/>
          <w:vertAlign w:val="superscript"/>
        </w:rPr>
        <w:t>*</w:t>
      </w:r>
      <w:r>
        <w:rPr>
          <w:color w:val="000000"/>
        </w:rPr>
        <w:t xml:space="preserve"> .</w:t>
      </w:r>
    </w:p>
    <w:p w:rsidR="00F073E5" w:rsidRDefault="00260143">
      <w:pPr>
        <w:spacing w:before="26" w:after="0"/>
        <w:ind w:left="373"/>
      </w:pPr>
      <w:r>
        <w:rPr>
          <w:color w:val="000000"/>
        </w:rPr>
        <w:t xml:space="preserve">4. </w:t>
      </w:r>
      <w:r>
        <w:rPr>
          <w:b/>
          <w:color w:val="000000"/>
        </w:rPr>
        <w:t>Wyposażenie w sprzęt, aparaturę medyczną i produkty lecznicze:</w:t>
      </w:r>
    </w:p>
    <w:p w:rsidR="00F073E5" w:rsidRDefault="00260143">
      <w:pPr>
        <w:spacing w:before="25" w:after="0"/>
        <w:ind w:left="373"/>
        <w:jc w:val="both"/>
      </w:pPr>
      <w:r>
        <w:rPr>
          <w:color w:val="000000"/>
        </w:rPr>
        <w:t>1) wyposażenie gabinetu pielęgniarki podstawowej opieki zdrowotnej:</w:t>
      </w:r>
    </w:p>
    <w:p w:rsidR="00F073E5" w:rsidRDefault="00260143">
      <w:pPr>
        <w:spacing w:before="25" w:after="0"/>
        <w:ind w:left="373"/>
        <w:jc w:val="both"/>
      </w:pPr>
      <w:r>
        <w:rPr>
          <w:color w:val="000000"/>
        </w:rPr>
        <w:t>a) kozetka,</w:t>
      </w:r>
    </w:p>
    <w:p w:rsidR="00F073E5" w:rsidRDefault="00260143">
      <w:pPr>
        <w:spacing w:before="25" w:after="0"/>
        <w:ind w:left="373"/>
        <w:jc w:val="both"/>
      </w:pPr>
      <w:r>
        <w:rPr>
          <w:color w:val="000000"/>
        </w:rPr>
        <w:t>b) stolik zabiegowy lub stanowisko pracy pielęgniarki - urządzone i wyposażone stosownie do zakresu zadań pielęgniarki podstawowej opieki zdrowotnej,</w:t>
      </w:r>
    </w:p>
    <w:p w:rsidR="00F073E5" w:rsidRDefault="00260143">
      <w:pPr>
        <w:spacing w:before="25" w:after="0"/>
        <w:ind w:left="373"/>
        <w:jc w:val="both"/>
      </w:pPr>
      <w:r>
        <w:rPr>
          <w:color w:val="000000"/>
        </w:rPr>
        <w:t>c) szafka przeznaczona do przechowywania leków, wyrobów medycznych i środków pomocniczych,</w:t>
      </w:r>
    </w:p>
    <w:p w:rsidR="00F073E5" w:rsidRDefault="00260143">
      <w:pPr>
        <w:spacing w:before="25" w:after="0"/>
        <w:ind w:left="373"/>
        <w:jc w:val="both"/>
      </w:pPr>
      <w:r>
        <w:rPr>
          <w:color w:val="000000"/>
        </w:rPr>
        <w:t>d) telefon,</w:t>
      </w:r>
    </w:p>
    <w:p w:rsidR="00F073E5" w:rsidRDefault="00260143">
      <w:pPr>
        <w:spacing w:before="25" w:after="0"/>
        <w:ind w:left="373"/>
        <w:jc w:val="both"/>
      </w:pPr>
      <w:r>
        <w:rPr>
          <w:color w:val="000000"/>
        </w:rPr>
        <w:t>e) zestaw do wykonywania iniekcji,</w:t>
      </w:r>
    </w:p>
    <w:p w:rsidR="00F073E5" w:rsidRDefault="00260143">
      <w:pPr>
        <w:spacing w:before="25" w:after="0"/>
        <w:ind w:left="373"/>
        <w:jc w:val="both"/>
      </w:pPr>
      <w:r>
        <w:rPr>
          <w:color w:val="000000"/>
        </w:rPr>
        <w:t>f) zestaw do wykonania opatrunków i podstawowy zestaw narzędzi chirurgicznych,</w:t>
      </w:r>
    </w:p>
    <w:p w:rsidR="00F073E5" w:rsidRDefault="00260143">
      <w:pPr>
        <w:spacing w:before="25" w:after="0"/>
        <w:ind w:left="373"/>
        <w:jc w:val="both"/>
      </w:pPr>
      <w:r>
        <w:rPr>
          <w:color w:val="000000"/>
        </w:rPr>
        <w:t>g) pakiety odkażające i dezynfekcyjne,</w:t>
      </w:r>
    </w:p>
    <w:p w:rsidR="00F073E5" w:rsidRDefault="00260143">
      <w:pPr>
        <w:spacing w:before="25" w:after="0"/>
        <w:ind w:left="373"/>
        <w:jc w:val="both"/>
      </w:pPr>
      <w:r>
        <w:rPr>
          <w:color w:val="000000"/>
        </w:rPr>
        <w:t>h) środki ochrony osobistej (fartuchy, maseczki, rękawice),</w:t>
      </w:r>
    </w:p>
    <w:p w:rsidR="00F073E5" w:rsidRDefault="00260143">
      <w:pPr>
        <w:spacing w:before="25" w:after="0"/>
        <w:ind w:left="373"/>
        <w:jc w:val="both"/>
      </w:pPr>
      <w:r>
        <w:rPr>
          <w:color w:val="000000"/>
        </w:rPr>
        <w:t>i) zestaw przeciwwstrząsowy, w skład którego wchodzą:</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lastRenderedPageBreak/>
        <w:t xml:space="preserve">- </w:t>
      </w:r>
      <w:proofErr w:type="spellStart"/>
      <w:r>
        <w:rPr>
          <w:color w:val="000000"/>
        </w:rPr>
        <w:t>Glucosum</w:t>
      </w:r>
      <w:proofErr w:type="spellEnd"/>
      <w:r>
        <w:rPr>
          <w:color w:val="000000"/>
        </w:rPr>
        <w:t xml:space="preserve"> 20%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 roztwór do infuzji dożylnych,</w:t>
      </w:r>
    </w:p>
    <w:p w:rsidR="00F073E5" w:rsidRDefault="00260143">
      <w:pPr>
        <w:spacing w:before="25" w:after="0"/>
        <w:ind w:left="373"/>
        <w:jc w:val="both"/>
      </w:pPr>
      <w:r>
        <w:rPr>
          <w:color w:val="000000"/>
        </w:rPr>
        <w:t xml:space="preserve">j) aparat do pomiaru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k) stetoskop,</w:t>
      </w:r>
    </w:p>
    <w:p w:rsidR="00F073E5" w:rsidRDefault="00260143">
      <w:pPr>
        <w:spacing w:before="25" w:after="0"/>
        <w:ind w:left="373"/>
        <w:jc w:val="both"/>
      </w:pPr>
      <w:r>
        <w:rPr>
          <w:color w:val="000000"/>
        </w:rPr>
        <w:t>l) testy do oznaczania poziomu cukru we krwi,</w:t>
      </w:r>
    </w:p>
    <w:p w:rsidR="00F073E5" w:rsidRDefault="00260143">
      <w:pPr>
        <w:spacing w:before="25" w:after="0"/>
        <w:ind w:left="373"/>
        <w:jc w:val="both"/>
      </w:pPr>
      <w:r>
        <w:rPr>
          <w:color w:val="000000"/>
        </w:rPr>
        <w:t xml:space="preserve">m) </w:t>
      </w:r>
      <w:proofErr w:type="spellStart"/>
      <w:r>
        <w:rPr>
          <w:color w:val="000000"/>
        </w:rPr>
        <w:t>glukometr</w:t>
      </w:r>
      <w:proofErr w:type="spellEnd"/>
      <w:r>
        <w:rPr>
          <w:color w:val="000000"/>
        </w:rPr>
        <w:t>,</w:t>
      </w:r>
    </w:p>
    <w:p w:rsidR="00F073E5" w:rsidRDefault="00260143">
      <w:pPr>
        <w:spacing w:before="25" w:after="0"/>
        <w:ind w:left="373"/>
        <w:jc w:val="both"/>
      </w:pPr>
      <w:r>
        <w:rPr>
          <w:color w:val="000000"/>
        </w:rPr>
        <w:t>n) termometry,</w:t>
      </w:r>
    </w:p>
    <w:p w:rsidR="00F073E5" w:rsidRDefault="00260143">
      <w:pPr>
        <w:spacing w:before="25" w:after="0"/>
        <w:ind w:left="373"/>
        <w:jc w:val="both"/>
      </w:pPr>
      <w:r>
        <w:rPr>
          <w:color w:val="000000"/>
        </w:rPr>
        <w:t>o) maseczka twarzowa do prowadzenia oddechu zastępczego,</w:t>
      </w:r>
    </w:p>
    <w:p w:rsidR="00F073E5" w:rsidRDefault="00260143">
      <w:pPr>
        <w:spacing w:before="25" w:after="0"/>
        <w:ind w:left="373"/>
        <w:jc w:val="both"/>
      </w:pPr>
      <w:r>
        <w:rPr>
          <w:color w:val="000000"/>
        </w:rPr>
        <w:t>p) sprzęt i pomoce do przeprowadzania testów przesiewowych,</w:t>
      </w:r>
    </w:p>
    <w:p w:rsidR="00F073E5" w:rsidRDefault="00260143">
      <w:pPr>
        <w:spacing w:before="25" w:after="0"/>
        <w:ind w:left="373"/>
        <w:jc w:val="both"/>
      </w:pPr>
      <w:proofErr w:type="spellStart"/>
      <w:r>
        <w:rPr>
          <w:color w:val="000000"/>
        </w:rPr>
        <w:t>r</w:t>
      </w:r>
      <w:proofErr w:type="spellEnd"/>
      <w:r>
        <w:rPr>
          <w:color w:val="000000"/>
        </w:rPr>
        <w:t>) waga medyczna dla niemowląt,</w:t>
      </w:r>
    </w:p>
    <w:p w:rsidR="00F073E5" w:rsidRDefault="00260143">
      <w:pPr>
        <w:spacing w:before="25" w:after="0"/>
        <w:ind w:left="373"/>
        <w:jc w:val="both"/>
      </w:pPr>
      <w:r>
        <w:rPr>
          <w:color w:val="000000"/>
        </w:rPr>
        <w:t>s) waga medyczna ze wzrostomierzem;</w:t>
      </w:r>
    </w:p>
    <w:p w:rsidR="00F073E5" w:rsidRDefault="00260143">
      <w:pPr>
        <w:spacing w:before="25" w:after="0"/>
        <w:ind w:left="373"/>
        <w:jc w:val="both"/>
      </w:pPr>
      <w:r>
        <w:rPr>
          <w:color w:val="000000"/>
        </w:rPr>
        <w:t>2) nesesery pielęgniarskie, w liczbie odpowiadającej liczbie pielęgniarek podstawowej opieki zdrowotnej udzielających jednoczasowo świadczeń w domu świadczeniobiorcy, wyposażone w:</w:t>
      </w:r>
    </w:p>
    <w:p w:rsidR="00F073E5" w:rsidRDefault="00260143">
      <w:pPr>
        <w:spacing w:before="25" w:after="0"/>
        <w:ind w:left="373"/>
        <w:jc w:val="both"/>
      </w:pPr>
      <w:r>
        <w:rPr>
          <w:color w:val="000000"/>
        </w:rPr>
        <w:t>a) podstawowy sprzęt i materiały jednorazowego użytku, w tym: zestaw do wykonywania iniekcji, zestaw do przetaczania płynów infuzyjnych, zestaw do wykonania opatrunków i podstawowy zestaw narzędzi chirurgicznych, pakiet ochronny przed zakażeniem,</w:t>
      </w:r>
    </w:p>
    <w:p w:rsidR="00F073E5" w:rsidRDefault="00260143">
      <w:pPr>
        <w:spacing w:before="25" w:after="0"/>
        <w:ind w:left="373"/>
        <w:jc w:val="both"/>
      </w:pPr>
      <w:r>
        <w:rPr>
          <w:color w:val="000000"/>
        </w:rPr>
        <w:t>b) zestaw przeciwwstrząsowy, w skład którego wchodzą:</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20%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 roztwór do infuzji dożylnych,</w:t>
      </w:r>
    </w:p>
    <w:p w:rsidR="00F073E5" w:rsidRDefault="00260143">
      <w:pPr>
        <w:spacing w:before="25" w:after="0"/>
        <w:ind w:left="373"/>
        <w:jc w:val="both"/>
      </w:pPr>
      <w:r>
        <w:rPr>
          <w:color w:val="000000"/>
        </w:rPr>
        <w:t xml:space="preserve">c) aparat do pomiaru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d) stetoskop,</w:t>
      </w:r>
    </w:p>
    <w:p w:rsidR="00F073E5" w:rsidRDefault="00260143">
      <w:pPr>
        <w:spacing w:before="25" w:after="0"/>
        <w:ind w:left="373"/>
        <w:jc w:val="both"/>
      </w:pPr>
      <w:r>
        <w:rPr>
          <w:color w:val="000000"/>
        </w:rPr>
        <w:t>e) testy do oznaczania poziomu cukru we krwi,</w:t>
      </w:r>
    </w:p>
    <w:p w:rsidR="00F073E5" w:rsidRDefault="00260143">
      <w:pPr>
        <w:spacing w:before="25" w:after="0"/>
        <w:ind w:left="373"/>
        <w:jc w:val="both"/>
      </w:pPr>
      <w:r>
        <w:rPr>
          <w:color w:val="000000"/>
        </w:rPr>
        <w:t>f) pakiet odkażający i dezynfekcyjny,</w:t>
      </w:r>
    </w:p>
    <w:p w:rsidR="00F073E5" w:rsidRDefault="00260143">
      <w:pPr>
        <w:spacing w:before="25" w:after="0"/>
        <w:ind w:left="373"/>
        <w:jc w:val="both"/>
      </w:pPr>
      <w:r>
        <w:rPr>
          <w:color w:val="000000"/>
        </w:rPr>
        <w:t xml:space="preserve">g) </w:t>
      </w:r>
      <w:proofErr w:type="spellStart"/>
      <w:r>
        <w:rPr>
          <w:color w:val="000000"/>
        </w:rPr>
        <w:t>glukometr</w:t>
      </w:r>
      <w:proofErr w:type="spellEnd"/>
      <w:r>
        <w:rPr>
          <w:color w:val="000000"/>
        </w:rPr>
        <w:t>,</w:t>
      </w:r>
    </w:p>
    <w:p w:rsidR="00F073E5" w:rsidRDefault="00260143">
      <w:pPr>
        <w:spacing w:before="25" w:after="0"/>
        <w:ind w:left="373"/>
        <w:jc w:val="both"/>
      </w:pPr>
      <w:r>
        <w:rPr>
          <w:color w:val="000000"/>
        </w:rPr>
        <w:t>h) termometry,</w:t>
      </w:r>
    </w:p>
    <w:p w:rsidR="00F073E5" w:rsidRDefault="00260143">
      <w:pPr>
        <w:spacing w:before="25" w:after="0"/>
        <w:ind w:left="373"/>
        <w:jc w:val="both"/>
      </w:pPr>
      <w:r>
        <w:rPr>
          <w:color w:val="000000"/>
        </w:rPr>
        <w:t>i) maseczka twarzowa do prowadzenia oddechu zastępczego,</w:t>
      </w:r>
    </w:p>
    <w:p w:rsidR="00F073E5" w:rsidRDefault="00260143">
      <w:pPr>
        <w:spacing w:before="25" w:after="0"/>
        <w:ind w:left="373"/>
        <w:jc w:val="both"/>
      </w:pPr>
      <w:r>
        <w:rPr>
          <w:color w:val="000000"/>
        </w:rPr>
        <w:t>j) niezbędny zestaw do wykonywania zabiegów i czynności higieniczno-pielęgnacyjnych,</w:t>
      </w:r>
    </w:p>
    <w:p w:rsidR="00F073E5" w:rsidRDefault="00260143">
      <w:pPr>
        <w:spacing w:before="25" w:after="0"/>
        <w:ind w:left="373"/>
        <w:jc w:val="both"/>
      </w:pPr>
      <w:r>
        <w:rPr>
          <w:color w:val="000000"/>
        </w:rPr>
        <w:t>k) środki ochrony osobistej (fartuchy, maseczki, rękawice).</w:t>
      </w:r>
    </w:p>
    <w:p w:rsidR="00F073E5" w:rsidRDefault="00F073E5">
      <w:pPr>
        <w:spacing w:after="0"/>
      </w:pPr>
    </w:p>
    <w:p w:rsidR="00F073E5" w:rsidRDefault="00260143">
      <w:pPr>
        <w:spacing w:before="80" w:after="0"/>
        <w:jc w:val="center"/>
      </w:pPr>
      <w:r>
        <w:rPr>
          <w:b/>
          <w:color w:val="000000"/>
        </w:rPr>
        <w:lastRenderedPageBreak/>
        <w:t xml:space="preserve">ZAŁĄCZNIK Nr  3 </w:t>
      </w:r>
    </w:p>
    <w:p w:rsidR="00F073E5" w:rsidRDefault="00260143">
      <w:pPr>
        <w:spacing w:before="25" w:after="0"/>
        <w:jc w:val="center"/>
      </w:pPr>
      <w:r>
        <w:rPr>
          <w:b/>
          <w:color w:val="000000"/>
        </w:rPr>
        <w:t>WYKAZ ŚWIADCZEŃ GWARANTOWANYCH POŁOŻNEJ PODSTAWOWEJ OPIEKI ZDROWOTNEJ ORAZ WARUNKI ICH REALIZACJI</w:t>
      </w:r>
    </w:p>
    <w:p w:rsidR="00F073E5" w:rsidRDefault="00F073E5">
      <w:pPr>
        <w:spacing w:after="0"/>
      </w:pPr>
    </w:p>
    <w:p w:rsidR="00F073E5" w:rsidRDefault="00260143">
      <w:pPr>
        <w:spacing w:before="146" w:after="240"/>
        <w:jc w:val="center"/>
      </w:pPr>
      <w:r>
        <w:rPr>
          <w:b/>
          <w:color w:val="000000"/>
        </w:rPr>
        <w:t xml:space="preserve">CZĘŚĆ  I </w:t>
      </w:r>
    </w:p>
    <w:p w:rsidR="00F073E5" w:rsidRDefault="00260143">
      <w:pPr>
        <w:spacing w:before="26" w:after="0"/>
      </w:pPr>
      <w:r>
        <w:rPr>
          <w:color w:val="000000"/>
        </w:rPr>
        <w:t>1.  Świadczenia gwarantowane położnej podstawowej opieki zdrowotnej obejmują:</w:t>
      </w:r>
    </w:p>
    <w:p w:rsidR="00F073E5" w:rsidRDefault="00260143">
      <w:pPr>
        <w:spacing w:before="26" w:after="0"/>
        <w:ind w:left="373"/>
      </w:pPr>
      <w:r>
        <w:rPr>
          <w:color w:val="000000"/>
        </w:rPr>
        <w:t>1) wizytę realizowaną w warunkach ambulatoryjnych;</w:t>
      </w:r>
    </w:p>
    <w:p w:rsidR="00F073E5" w:rsidRDefault="00260143">
      <w:pPr>
        <w:spacing w:before="26" w:after="0"/>
        <w:ind w:left="373"/>
      </w:pPr>
      <w:r>
        <w:rPr>
          <w:color w:val="000000"/>
        </w:rPr>
        <w:t>2) wizytę realizowaną w domu świadczeniobiorcy, w przypadkach uzasadnionych medycznie;</w:t>
      </w:r>
    </w:p>
    <w:p w:rsidR="00F073E5" w:rsidRDefault="00260143">
      <w:pPr>
        <w:spacing w:before="26" w:after="0"/>
        <w:ind w:left="373"/>
      </w:pPr>
      <w:r>
        <w:rPr>
          <w:color w:val="000000"/>
        </w:rPr>
        <w:t>3) wizytę patronażową, zgodnie z warunkami określonymi w części II;</w:t>
      </w:r>
    </w:p>
    <w:p w:rsidR="00F073E5" w:rsidRDefault="00260143">
      <w:pPr>
        <w:spacing w:before="26" w:after="0"/>
        <w:ind w:left="373"/>
      </w:pPr>
      <w:r>
        <w:rPr>
          <w:color w:val="000000"/>
        </w:rPr>
        <w:t>4) wizytę profilaktyczną.</w:t>
      </w:r>
    </w:p>
    <w:p w:rsidR="00F073E5" w:rsidRDefault="00260143">
      <w:pPr>
        <w:spacing w:before="26" w:after="0"/>
      </w:pPr>
      <w:r>
        <w:rPr>
          <w:color w:val="000000"/>
        </w:rPr>
        <w:t>2.  Świadczenia gwarantowane położnej podstawowej opieki zdrowotnej są realizowane z zachowaniem następujących warunków:</w:t>
      </w:r>
    </w:p>
    <w:p w:rsidR="00F073E5" w:rsidRDefault="00260143">
      <w:pPr>
        <w:spacing w:before="26" w:after="0"/>
        <w:ind w:left="373"/>
      </w:pPr>
      <w:r>
        <w:rPr>
          <w:color w:val="000000"/>
        </w:rPr>
        <w:t>1) świadczeniodawca zapewnia dostępność do świadczeń położnej podstawowej opieki zdrowotnej w miejscu ich udzielania od poniedziałku do piątku, w godzinach pomiędzy 8</w:t>
      </w:r>
      <w:r>
        <w:rPr>
          <w:color w:val="000000"/>
          <w:vertAlign w:val="superscript"/>
        </w:rPr>
        <w:t>00</w:t>
      </w:r>
      <w:r>
        <w:rPr>
          <w:color w:val="000000"/>
        </w:rPr>
        <w:t xml:space="preserve"> a 18</w:t>
      </w:r>
      <w:r>
        <w:rPr>
          <w:color w:val="000000"/>
          <w:vertAlign w:val="superscript"/>
        </w:rPr>
        <w:t>00</w:t>
      </w:r>
      <w:r>
        <w:rPr>
          <w:color w:val="000000"/>
        </w:rPr>
        <w:t>, z wyłączeniem dni ustawowo wolnych od pracy, zgodnie z harmonogramem pracy świadczeniodawcy;</w:t>
      </w:r>
    </w:p>
    <w:p w:rsidR="00F073E5" w:rsidRDefault="00260143">
      <w:pPr>
        <w:spacing w:before="26" w:after="0"/>
        <w:ind w:left="373"/>
      </w:pPr>
      <w:r>
        <w:rPr>
          <w:color w:val="000000"/>
        </w:rPr>
        <w:t xml:space="preserve">2) w przypadkach uzasadnionych stanem </w:t>
      </w:r>
      <w:proofErr w:type="spellStart"/>
      <w:r>
        <w:rPr>
          <w:color w:val="000000"/>
        </w:rPr>
        <w:t>zdrowia</w:t>
      </w:r>
      <w:proofErr w:type="spellEnd"/>
      <w:r>
        <w:rPr>
          <w:color w:val="000000"/>
        </w:rPr>
        <w:t xml:space="preserve"> świadczeniobiorcy świadczenie jest udzielane w dniu zgłoszenia;</w:t>
      </w:r>
    </w:p>
    <w:p w:rsidR="00F073E5" w:rsidRDefault="00260143">
      <w:pPr>
        <w:spacing w:before="26" w:after="0"/>
        <w:ind w:left="373"/>
      </w:pPr>
      <w:r>
        <w:rPr>
          <w:color w:val="000000"/>
        </w:rPr>
        <w:t>3) w pozostałych przypadkach wynikających z zakresu zadań położnej podstawowej opieki zdrowotnej świadczenia są udzielane w terminie uzgodnionym ze świadczeniobiorcą;</w:t>
      </w:r>
    </w:p>
    <w:p w:rsidR="00F073E5" w:rsidRDefault="00260143">
      <w:pPr>
        <w:spacing w:before="26" w:after="0"/>
        <w:ind w:left="373"/>
      </w:pPr>
      <w:r>
        <w:rPr>
          <w:color w:val="000000"/>
        </w:rPr>
        <w:t>4) świadczenia realizowane na podstawie zlecenia lekarskiego lub skierowania są wykonywane zgodnie z terminami określonymi w treści zlecenia lub skierowania.</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WARUNKI REALIZACJI WIZYT PATRONAŻOWYCH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55"/>
        <w:gridCol w:w="2017"/>
        <w:gridCol w:w="6370"/>
      </w:tblGrid>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LP.</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WIEK</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WIZYTY PATRONAŻOWE</w:t>
            </w:r>
            <w:r>
              <w:rPr>
                <w:b/>
                <w:color w:val="000000"/>
                <w:vertAlign w:val="superscript"/>
              </w:rPr>
              <w:t>*</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1</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0-4 doba życia</w:t>
            </w:r>
            <w:r>
              <w:rPr>
                <w:color w:val="000000"/>
                <w:vertAlign w:val="superscript"/>
              </w:rPr>
              <w:t>**</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1. W przypadku porodu fizjologicznego prowadzonego samodzielnie przez położną - badanie przedmiotowe dziecka, z uwzględnieniem oceny stanu ogólnego bezpośrednio po urodzeniu według skali </w:t>
            </w:r>
            <w:proofErr w:type="spellStart"/>
            <w:r>
              <w:rPr>
                <w:color w:val="000000"/>
              </w:rPr>
              <w:t>Apgar</w:t>
            </w:r>
            <w:proofErr w:type="spellEnd"/>
            <w:r>
              <w:rPr>
                <w:color w:val="000000"/>
              </w:rPr>
              <w:t>.</w:t>
            </w:r>
          </w:p>
          <w:p w:rsidR="00F073E5" w:rsidRDefault="00260143">
            <w:pPr>
              <w:spacing w:before="25" w:after="0"/>
            </w:pPr>
            <w:r>
              <w:rPr>
                <w:color w:val="000000"/>
              </w:rPr>
              <w:t>2. Wprowadzenie postępowania umożliwiającego tworzenie więzi matki z dzieckiem i prawidłowe rozpoczęcie karmienia piersią.</w:t>
            </w:r>
          </w:p>
          <w:p w:rsidR="00F073E5" w:rsidRDefault="00260143">
            <w:pPr>
              <w:spacing w:before="25" w:after="0"/>
            </w:pPr>
            <w:r>
              <w:rPr>
                <w:color w:val="000000"/>
              </w:rPr>
              <w:t>3. Wykonanie pomiarów masy i długości ciała, obwodu głowy i klatki piersiowej.</w:t>
            </w:r>
          </w:p>
          <w:p w:rsidR="00F073E5" w:rsidRDefault="00260143">
            <w:pPr>
              <w:spacing w:before="25" w:after="0"/>
            </w:pPr>
            <w:r>
              <w:rPr>
                <w:color w:val="000000"/>
              </w:rPr>
              <w:t>4. Profilaktyka zakażeń przedniego odcinka oka.</w:t>
            </w:r>
          </w:p>
        </w:tc>
      </w:tr>
      <w:tr w:rsidR="00F073E5">
        <w:trPr>
          <w:trHeight w:val="3570"/>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2</w:t>
            </w:r>
          </w:p>
        </w:tc>
        <w:tc>
          <w:tcPr>
            <w:tcW w:w="2956"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1-6 tydzień życia</w:t>
            </w:r>
          </w:p>
        </w:tc>
        <w:tc>
          <w:tcPr>
            <w:tcW w:w="9544"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Wizyty patronażowe położnej, co najmniej 4, mające na celu:</w:t>
            </w:r>
          </w:p>
          <w:p w:rsidR="00F073E5" w:rsidRDefault="00260143">
            <w:pPr>
              <w:spacing w:before="25" w:after="0"/>
            </w:pPr>
            <w:r>
              <w:rPr>
                <w:color w:val="000000"/>
              </w:rPr>
              <w:t>1) opiekę nad noworodkiem lub niemowlęciem, w tym:</w:t>
            </w:r>
          </w:p>
          <w:p w:rsidR="00F073E5" w:rsidRDefault="00260143">
            <w:pPr>
              <w:spacing w:before="25" w:after="0"/>
            </w:pPr>
            <w:r>
              <w:rPr>
                <w:color w:val="000000"/>
              </w:rPr>
              <w:t>a) obserwację i ocenę rozwoju fizycznego w zakresie: adaptacji do środowiska zewnętrznego, stanu skóry i błon śluzowych, pępka, wydalin, wydzielin, rozwoju psychoruchowego, funkcjonowania narządów zmysłów,</w:t>
            </w:r>
          </w:p>
          <w:p w:rsidR="00F073E5" w:rsidRDefault="00260143">
            <w:pPr>
              <w:spacing w:before="25" w:after="0"/>
            </w:pPr>
            <w:r>
              <w:rPr>
                <w:color w:val="000000"/>
              </w:rPr>
              <w:t>b) ocenę odruchów noworodka, sposobu oraz technik karmienia,</w:t>
            </w:r>
          </w:p>
          <w:p w:rsidR="00F073E5" w:rsidRDefault="00260143">
            <w:pPr>
              <w:spacing w:before="25" w:after="0"/>
            </w:pPr>
            <w:r>
              <w:rPr>
                <w:color w:val="000000"/>
              </w:rPr>
              <w:t>c) wykrywanie objawów patologicznych,</w:t>
            </w:r>
          </w:p>
          <w:p w:rsidR="00F073E5" w:rsidRDefault="00260143">
            <w:pPr>
              <w:spacing w:before="25" w:after="0"/>
            </w:pPr>
            <w:r>
              <w:rPr>
                <w:color w:val="000000"/>
              </w:rPr>
              <w:t>d) ocenę relacji rodziny z noworodkiem;</w:t>
            </w:r>
          </w:p>
          <w:p w:rsidR="00F073E5" w:rsidRDefault="00260143">
            <w:pPr>
              <w:spacing w:before="25" w:after="0"/>
            </w:pPr>
            <w:r>
              <w:rPr>
                <w:color w:val="000000"/>
              </w:rPr>
              <w:t xml:space="preserve">2) prowadzenie edukacji zdrowotnej i udzielanie porad w zakresie: pielęgnacji noworodka, karmienia piersią, szczepień ochronnych, badań profilaktycznych, opieki medycznej, socjalnej oraz w zakresie laktacji, kontroli płodności, </w:t>
            </w:r>
            <w:proofErr w:type="spellStart"/>
            <w:r>
              <w:rPr>
                <w:color w:val="000000"/>
              </w:rPr>
              <w:t>samoopieki</w:t>
            </w:r>
            <w:proofErr w:type="spellEnd"/>
            <w:r>
              <w:rPr>
                <w:color w:val="000000"/>
              </w:rPr>
              <w:t>;</w:t>
            </w:r>
          </w:p>
          <w:p w:rsidR="00F073E5" w:rsidRDefault="00260143">
            <w:pPr>
              <w:spacing w:before="25" w:after="0"/>
            </w:pPr>
            <w:r>
              <w:rPr>
                <w:color w:val="000000"/>
              </w:rPr>
              <w:t>3) promowanie zachowań prozdrowotnych rodziców;</w:t>
            </w:r>
          </w:p>
          <w:p w:rsidR="00F073E5" w:rsidRDefault="00260143">
            <w:pPr>
              <w:spacing w:before="25" w:after="0"/>
            </w:pPr>
            <w:r>
              <w:rPr>
                <w:color w:val="000000"/>
              </w:rPr>
              <w:t>4) identyfikowanie czynników ryzyka w rodzinie;</w:t>
            </w:r>
          </w:p>
          <w:p w:rsidR="00F073E5" w:rsidRDefault="00260143">
            <w:pPr>
              <w:spacing w:before="25" w:after="0"/>
            </w:pPr>
            <w:r>
              <w:rPr>
                <w:color w:val="000000"/>
              </w:rPr>
              <w:t>5) formułowanie diagnozy i ustalanie hierarchii podejmowanych działań.</w:t>
            </w:r>
          </w:p>
          <w:p w:rsidR="00F073E5" w:rsidRDefault="00260143">
            <w:pPr>
              <w:spacing w:before="25" w:after="0"/>
            </w:pPr>
            <w:r>
              <w:rPr>
                <w:color w:val="000000"/>
              </w:rPr>
              <w:t>2. Po zakończeniu wizyt patronażowych położna przekazuje opiekę nad niemowlęciem pielęgniarce podstawowej opieki zdrowotnej.</w:t>
            </w:r>
          </w:p>
        </w:tc>
      </w:tr>
    </w:tbl>
    <w:p w:rsidR="00F073E5" w:rsidRDefault="00260143">
      <w:pPr>
        <w:spacing w:after="0"/>
      </w:pPr>
      <w:r>
        <w:rPr>
          <w:color w:val="000000"/>
          <w:vertAlign w:val="superscript"/>
        </w:rPr>
        <w:t>*</w:t>
      </w:r>
      <w:r>
        <w:rPr>
          <w:color w:val="000000"/>
        </w:rPr>
        <w:t xml:space="preserve"> Badania wykonywane w obecności opiekunów prawnych lub faktycznych w domu dziecka.</w:t>
      </w:r>
    </w:p>
    <w:p w:rsidR="00F073E5" w:rsidRDefault="00260143">
      <w:pPr>
        <w:spacing w:before="25" w:after="0"/>
        <w:jc w:val="both"/>
      </w:pPr>
      <w:r>
        <w:rPr>
          <w:color w:val="000000"/>
          <w:vertAlign w:val="superscript"/>
        </w:rPr>
        <w:t>**</w:t>
      </w:r>
      <w:r>
        <w:rPr>
          <w:color w:val="000000"/>
        </w:rPr>
        <w:t xml:space="preserve"> Pierwsza wizyta patronażowa odbywa się nie później niż 48 godzin po opuszczeniu szpitala przez matkę i dziecko.</w:t>
      </w:r>
    </w:p>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WARUNKI REALIZACJI ŚWIADCZEŃ GWARANTOWANYCH POŁOŻNEJ PODSTAWOWEJ OPIEKI ZDROWOTNEJ</w:t>
      </w:r>
    </w:p>
    <w:p w:rsidR="00F073E5" w:rsidRDefault="00260143">
      <w:pPr>
        <w:spacing w:before="26" w:after="0"/>
        <w:ind w:left="373"/>
      </w:pPr>
      <w:r>
        <w:rPr>
          <w:color w:val="000000"/>
        </w:rPr>
        <w:t xml:space="preserve">1. </w:t>
      </w:r>
      <w:r>
        <w:rPr>
          <w:b/>
          <w:color w:val="000000"/>
        </w:rPr>
        <w:t>Wymagane kwalifikacje</w:t>
      </w:r>
    </w:p>
    <w:p w:rsidR="00F073E5" w:rsidRDefault="00260143">
      <w:pPr>
        <w:spacing w:before="25" w:after="0"/>
        <w:ind w:left="373"/>
        <w:jc w:val="both"/>
      </w:pPr>
      <w:r>
        <w:rPr>
          <w:color w:val="000000"/>
        </w:rPr>
        <w:t>Położna przyjmująca deklaracje wyboru</w:t>
      </w:r>
    </w:p>
    <w:p w:rsidR="00F073E5" w:rsidRDefault="00260143">
      <w:pPr>
        <w:spacing w:before="25" w:after="0"/>
        <w:ind w:left="373"/>
        <w:jc w:val="both"/>
      </w:pPr>
      <w:r>
        <w:rPr>
          <w:color w:val="000000"/>
        </w:rPr>
        <w:t xml:space="preserve">Położna posiadająca kwalifikacje określone w </w:t>
      </w:r>
      <w:r>
        <w:rPr>
          <w:color w:val="1B1B1B"/>
        </w:rPr>
        <w:t xml:space="preserve">art. 5 </w:t>
      </w:r>
      <w:proofErr w:type="spellStart"/>
      <w:r>
        <w:rPr>
          <w:color w:val="1B1B1B"/>
        </w:rPr>
        <w:t>pkt</w:t>
      </w:r>
      <w:proofErr w:type="spellEnd"/>
      <w:r>
        <w:rPr>
          <w:color w:val="1B1B1B"/>
        </w:rPr>
        <w:t xml:space="preserve"> 28</w:t>
      </w:r>
      <w:r>
        <w:rPr>
          <w:color w:val="000000"/>
        </w:rPr>
        <w:t xml:space="preserve"> ustawy z dnia 27 sierpnia 2004 </w:t>
      </w:r>
      <w:proofErr w:type="spellStart"/>
      <w:r>
        <w:rPr>
          <w:color w:val="000000"/>
        </w:rPr>
        <w:t>r</w:t>
      </w:r>
      <w:proofErr w:type="spellEnd"/>
      <w:r>
        <w:rPr>
          <w:color w:val="000000"/>
        </w:rPr>
        <w:t xml:space="preserve">. o świadczeniach opieki zdrowotnej finansowanych ze środków publicznych (Dz. U. z 2015 </w:t>
      </w:r>
      <w:proofErr w:type="spellStart"/>
      <w:r>
        <w:rPr>
          <w:color w:val="000000"/>
        </w:rPr>
        <w:t>r</w:t>
      </w:r>
      <w:proofErr w:type="spellEnd"/>
      <w:r>
        <w:rPr>
          <w:color w:val="000000"/>
        </w:rPr>
        <w:t xml:space="preserve">. poz. 581, z </w:t>
      </w:r>
      <w:proofErr w:type="spellStart"/>
      <w:r>
        <w:rPr>
          <w:color w:val="000000"/>
        </w:rPr>
        <w:t>późn</w:t>
      </w:r>
      <w:proofErr w:type="spellEnd"/>
      <w:r>
        <w:rPr>
          <w:color w:val="000000"/>
        </w:rPr>
        <w:t>. zm.).</w:t>
      </w:r>
    </w:p>
    <w:p w:rsidR="00F073E5" w:rsidRDefault="00260143">
      <w:pPr>
        <w:spacing w:before="26" w:after="0"/>
        <w:ind w:left="373"/>
      </w:pPr>
      <w:r>
        <w:rPr>
          <w:color w:val="000000"/>
        </w:rPr>
        <w:t xml:space="preserve">2. </w:t>
      </w:r>
      <w:r>
        <w:rPr>
          <w:b/>
          <w:color w:val="000000"/>
        </w:rPr>
        <w:t>Wymagana dostępność personelu</w:t>
      </w:r>
    </w:p>
    <w:p w:rsidR="00F073E5" w:rsidRDefault="00260143">
      <w:pPr>
        <w:spacing w:before="25" w:after="0"/>
        <w:ind w:left="373"/>
        <w:jc w:val="both"/>
      </w:pPr>
      <w:r>
        <w:rPr>
          <w:color w:val="000000"/>
        </w:rPr>
        <w:t>Położna przyjmująca deklaracje wyboru</w:t>
      </w:r>
    </w:p>
    <w:p w:rsidR="00F073E5" w:rsidRDefault="00260143">
      <w:pPr>
        <w:spacing w:before="25" w:after="0"/>
        <w:ind w:left="373"/>
        <w:jc w:val="both"/>
      </w:pPr>
      <w:r>
        <w:rPr>
          <w:color w:val="000000"/>
        </w:rPr>
        <w:t>Zatrudnienie lub wykonywanie zawodu u świadczeniodawcy, który zawarł umowę o udzielanie świadczeń opieki zdrowotnej w zakresie świadczeń położnej podstawowej opieki zdrowotnej, w dniach i godzinach dostępności świadczeń, zgodnie z warunkami umowy zawartej ze świadczeniodawcą.</w:t>
      </w:r>
    </w:p>
    <w:p w:rsidR="00F073E5" w:rsidRDefault="00260143">
      <w:pPr>
        <w:spacing w:before="26" w:after="0"/>
        <w:ind w:left="373"/>
      </w:pPr>
      <w:r>
        <w:rPr>
          <w:color w:val="000000"/>
        </w:rPr>
        <w:t xml:space="preserve">3. </w:t>
      </w:r>
      <w:r>
        <w:rPr>
          <w:b/>
          <w:color w:val="000000"/>
        </w:rPr>
        <w:t>Warunki lokalowe:</w:t>
      </w:r>
    </w:p>
    <w:p w:rsidR="00F073E5" w:rsidRDefault="00260143">
      <w:pPr>
        <w:spacing w:before="25" w:after="0"/>
        <w:ind w:left="373"/>
        <w:jc w:val="both"/>
      </w:pPr>
      <w:r>
        <w:rPr>
          <w:color w:val="000000"/>
        </w:rPr>
        <w:t xml:space="preserve">1) gabinet położnej podstawowej opieki zdrowotnej </w:t>
      </w:r>
      <w:r>
        <w:rPr>
          <w:color w:val="000000"/>
          <w:vertAlign w:val="superscript"/>
        </w:rPr>
        <w:t>*</w:t>
      </w:r>
      <w:r>
        <w:rPr>
          <w:color w:val="000000"/>
        </w:rPr>
        <w:t xml:space="preserve"> ;</w:t>
      </w:r>
    </w:p>
    <w:p w:rsidR="00F073E5" w:rsidRDefault="00260143">
      <w:pPr>
        <w:spacing w:before="25" w:after="0"/>
        <w:ind w:left="373"/>
        <w:jc w:val="both"/>
      </w:pPr>
      <w:r>
        <w:rPr>
          <w:color w:val="000000"/>
        </w:rPr>
        <w:lastRenderedPageBreak/>
        <w:t xml:space="preserve">2) pomieszczenie lub szafa przystosowana do przechowywania dokumentacji medycznej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3) pomieszczenia sanitarne </w:t>
      </w:r>
      <w:r>
        <w:rPr>
          <w:color w:val="000000"/>
          <w:vertAlign w:val="superscript"/>
        </w:rPr>
        <w:t>*</w:t>
      </w:r>
      <w:r>
        <w:rPr>
          <w:color w:val="000000"/>
        </w:rPr>
        <w:t xml:space="preserve"> ;</w:t>
      </w:r>
    </w:p>
    <w:p w:rsidR="00F073E5" w:rsidRDefault="00260143">
      <w:pPr>
        <w:spacing w:before="25" w:after="0"/>
        <w:ind w:left="373"/>
        <w:jc w:val="both"/>
      </w:pPr>
      <w:r>
        <w:rPr>
          <w:color w:val="000000"/>
        </w:rPr>
        <w:t xml:space="preserve">4) poczekalnia dla pacjentów </w:t>
      </w:r>
      <w:r>
        <w:rPr>
          <w:color w:val="000000"/>
          <w:vertAlign w:val="superscript"/>
        </w:rPr>
        <w:t>*</w:t>
      </w:r>
      <w:r>
        <w:rPr>
          <w:color w:val="000000"/>
        </w:rPr>
        <w:t xml:space="preserve"> .</w:t>
      </w:r>
    </w:p>
    <w:p w:rsidR="00F073E5" w:rsidRDefault="00260143">
      <w:pPr>
        <w:spacing w:before="26" w:after="0"/>
        <w:ind w:left="373"/>
      </w:pPr>
      <w:r>
        <w:rPr>
          <w:color w:val="000000"/>
        </w:rPr>
        <w:t xml:space="preserve">4. </w:t>
      </w:r>
      <w:r>
        <w:rPr>
          <w:b/>
          <w:color w:val="000000"/>
        </w:rPr>
        <w:t>Wyposażenie w sprzęt, aparaturę medyczną i produkty lecznicze:</w:t>
      </w:r>
    </w:p>
    <w:p w:rsidR="00F073E5" w:rsidRDefault="00260143">
      <w:pPr>
        <w:spacing w:before="25" w:after="0"/>
        <w:ind w:left="373"/>
        <w:jc w:val="both"/>
      </w:pPr>
      <w:r>
        <w:rPr>
          <w:color w:val="000000"/>
        </w:rPr>
        <w:t>1) wyposażenie gabinetu położnej podstawowej opieki zdrowotnej:</w:t>
      </w:r>
    </w:p>
    <w:p w:rsidR="00F073E5" w:rsidRDefault="00260143">
      <w:pPr>
        <w:spacing w:before="25" w:after="0"/>
        <w:ind w:left="373"/>
        <w:jc w:val="both"/>
      </w:pPr>
      <w:r>
        <w:rPr>
          <w:color w:val="000000"/>
        </w:rPr>
        <w:t>a) kozetka,</w:t>
      </w:r>
    </w:p>
    <w:p w:rsidR="00F073E5" w:rsidRDefault="00260143">
      <w:pPr>
        <w:spacing w:before="25" w:after="0"/>
        <w:ind w:left="373"/>
        <w:jc w:val="both"/>
      </w:pPr>
      <w:r>
        <w:rPr>
          <w:color w:val="000000"/>
        </w:rPr>
        <w:t>b) stolik zabiegowy lub stanowisko pracy położnej - urządzone i wyposażone stosownie do zakresu zadań położnej podstawowej opieki zdrowotnej,</w:t>
      </w:r>
    </w:p>
    <w:p w:rsidR="00F073E5" w:rsidRDefault="00260143">
      <w:pPr>
        <w:spacing w:before="25" w:after="0"/>
        <w:ind w:left="373"/>
        <w:jc w:val="both"/>
      </w:pPr>
      <w:r>
        <w:rPr>
          <w:color w:val="000000"/>
        </w:rPr>
        <w:t>c) szafka przeznaczona do przechowywania leków, wyrobów medycznych i środków pomocniczych,</w:t>
      </w:r>
    </w:p>
    <w:p w:rsidR="00F073E5" w:rsidRDefault="00260143">
      <w:pPr>
        <w:spacing w:before="25" w:after="0"/>
        <w:ind w:left="373"/>
        <w:jc w:val="both"/>
      </w:pPr>
      <w:r>
        <w:rPr>
          <w:color w:val="000000"/>
        </w:rPr>
        <w:t>d) telefon,</w:t>
      </w:r>
    </w:p>
    <w:p w:rsidR="00F073E5" w:rsidRDefault="00260143">
      <w:pPr>
        <w:spacing w:before="25" w:after="0"/>
        <w:ind w:left="373"/>
        <w:jc w:val="both"/>
      </w:pPr>
      <w:r>
        <w:rPr>
          <w:color w:val="000000"/>
        </w:rPr>
        <w:t>e) zestaw do wykonywania iniekcji,</w:t>
      </w:r>
    </w:p>
    <w:p w:rsidR="00F073E5" w:rsidRDefault="00260143">
      <w:pPr>
        <w:spacing w:before="25" w:after="0"/>
        <w:ind w:left="373"/>
        <w:jc w:val="both"/>
      </w:pPr>
      <w:r>
        <w:rPr>
          <w:color w:val="000000"/>
        </w:rPr>
        <w:t>f) zestaw do wykonania opatrunków i podstawowy zestaw narzędzi chirurgicznych,</w:t>
      </w:r>
    </w:p>
    <w:p w:rsidR="00F073E5" w:rsidRDefault="00260143">
      <w:pPr>
        <w:spacing w:before="25" w:after="0"/>
        <w:ind w:left="373"/>
        <w:jc w:val="both"/>
      </w:pPr>
      <w:r>
        <w:rPr>
          <w:color w:val="000000"/>
        </w:rPr>
        <w:t>g) pakiety odkażające i dezynfekcyjne,</w:t>
      </w:r>
    </w:p>
    <w:p w:rsidR="00F073E5" w:rsidRDefault="00260143">
      <w:pPr>
        <w:spacing w:before="25" w:after="0"/>
        <w:ind w:left="373"/>
        <w:jc w:val="both"/>
      </w:pPr>
      <w:r>
        <w:rPr>
          <w:color w:val="000000"/>
        </w:rPr>
        <w:t>h) środki ochrony osobistej (fartuchy, maseczki, rękawice),</w:t>
      </w:r>
    </w:p>
    <w:p w:rsidR="00F073E5" w:rsidRDefault="00260143">
      <w:pPr>
        <w:spacing w:before="25" w:after="0"/>
        <w:ind w:left="373"/>
        <w:jc w:val="both"/>
      </w:pPr>
      <w:r>
        <w:rPr>
          <w:color w:val="000000"/>
        </w:rPr>
        <w:t>i) zestaw przeciwwstrząsowy, w skład którego wchodzą:</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20%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 roztwór do infuzji dożylnych,</w:t>
      </w:r>
    </w:p>
    <w:p w:rsidR="00F073E5" w:rsidRDefault="00260143">
      <w:pPr>
        <w:spacing w:before="25" w:after="0"/>
        <w:ind w:left="373"/>
        <w:jc w:val="both"/>
      </w:pPr>
      <w:r>
        <w:rPr>
          <w:color w:val="000000"/>
        </w:rPr>
        <w:t xml:space="preserve">j) aparat do pomiaru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k) stetoskop, słuchawka położnicza lub detektor tętna płodu,</w:t>
      </w:r>
    </w:p>
    <w:p w:rsidR="00F073E5" w:rsidRDefault="00260143">
      <w:pPr>
        <w:spacing w:before="25" w:after="0"/>
        <w:ind w:left="373"/>
        <w:jc w:val="both"/>
      </w:pPr>
      <w:r>
        <w:rPr>
          <w:color w:val="000000"/>
        </w:rPr>
        <w:t>l) testy do oznaczania poziomu cukru we krwi,</w:t>
      </w:r>
    </w:p>
    <w:p w:rsidR="00F073E5" w:rsidRDefault="00260143">
      <w:pPr>
        <w:spacing w:before="25" w:after="0"/>
        <w:ind w:left="373"/>
        <w:jc w:val="both"/>
      </w:pPr>
      <w:r>
        <w:rPr>
          <w:color w:val="000000"/>
        </w:rPr>
        <w:t xml:space="preserve">m) </w:t>
      </w:r>
      <w:proofErr w:type="spellStart"/>
      <w:r>
        <w:rPr>
          <w:color w:val="000000"/>
        </w:rPr>
        <w:t>glukometr</w:t>
      </w:r>
      <w:proofErr w:type="spellEnd"/>
      <w:r>
        <w:rPr>
          <w:color w:val="000000"/>
        </w:rPr>
        <w:t>,</w:t>
      </w:r>
    </w:p>
    <w:p w:rsidR="00F073E5" w:rsidRDefault="00260143">
      <w:pPr>
        <w:spacing w:before="25" w:after="0"/>
        <w:ind w:left="373"/>
        <w:jc w:val="both"/>
      </w:pPr>
      <w:r>
        <w:rPr>
          <w:color w:val="000000"/>
        </w:rPr>
        <w:t>n) maseczka twarzowa do prowadzenia oddechu zastępczego,</w:t>
      </w:r>
    </w:p>
    <w:p w:rsidR="00F073E5" w:rsidRDefault="00260143">
      <w:pPr>
        <w:spacing w:before="25" w:after="0"/>
        <w:ind w:left="373"/>
        <w:jc w:val="both"/>
      </w:pPr>
      <w:r>
        <w:rPr>
          <w:color w:val="000000"/>
        </w:rPr>
        <w:t>o) waga medyczna dla niemowląt,</w:t>
      </w:r>
    </w:p>
    <w:p w:rsidR="00F073E5" w:rsidRDefault="00260143">
      <w:pPr>
        <w:spacing w:before="25" w:after="0"/>
        <w:ind w:left="373"/>
        <w:jc w:val="both"/>
      </w:pPr>
      <w:r>
        <w:rPr>
          <w:color w:val="000000"/>
        </w:rPr>
        <w:t>p) waga medyczna ze wzrostomierzem;</w:t>
      </w:r>
    </w:p>
    <w:p w:rsidR="00F073E5" w:rsidRDefault="00260143">
      <w:pPr>
        <w:spacing w:before="25" w:after="0"/>
        <w:ind w:left="373"/>
        <w:jc w:val="both"/>
      </w:pPr>
      <w:r>
        <w:rPr>
          <w:color w:val="000000"/>
        </w:rPr>
        <w:t>2) nesesery położnej, w liczbie odpowiadającej liczbie położnych udzielających jednoczasowo świadczeń w domu świadczeniobiorcy, wyposażone w:</w:t>
      </w:r>
    </w:p>
    <w:p w:rsidR="00F073E5" w:rsidRDefault="00260143">
      <w:pPr>
        <w:spacing w:before="25" w:after="0"/>
        <w:ind w:left="373"/>
        <w:jc w:val="both"/>
      </w:pPr>
      <w:r>
        <w:rPr>
          <w:color w:val="000000"/>
        </w:rPr>
        <w:t>a) podstawowy sprzęt i materiały jednorazowego użytku, w tym: zestaw do wykonywania iniekcji, zestaw do przetaczania płynów infuzyjnych, zestaw do wykonania opatrunków i podstawowy zestaw narzędzi chirurgicznych, pakiet ochronny przed zakażeniem,</w:t>
      </w:r>
    </w:p>
    <w:p w:rsidR="00F073E5" w:rsidRDefault="00260143">
      <w:pPr>
        <w:spacing w:before="25" w:after="0"/>
        <w:ind w:left="373"/>
        <w:jc w:val="both"/>
      </w:pPr>
      <w:r>
        <w:rPr>
          <w:color w:val="000000"/>
        </w:rPr>
        <w:t>b) zestaw przeciwwstrząsowy, w skład którego wchodzą:</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lastRenderedPageBreak/>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20%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 roztwór do infuzji dożylnych,</w:t>
      </w:r>
    </w:p>
    <w:p w:rsidR="00F073E5" w:rsidRDefault="00260143">
      <w:pPr>
        <w:spacing w:before="25" w:after="0"/>
        <w:ind w:left="373"/>
        <w:jc w:val="both"/>
      </w:pPr>
      <w:r>
        <w:rPr>
          <w:color w:val="000000"/>
        </w:rPr>
        <w:t xml:space="preserve">c) aparat do pomiaru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d) stetoskop, słuchawka położnicza lub detektor tętna płodu,</w:t>
      </w:r>
    </w:p>
    <w:p w:rsidR="00F073E5" w:rsidRDefault="00260143">
      <w:pPr>
        <w:spacing w:before="25" w:after="0"/>
        <w:ind w:left="373"/>
        <w:jc w:val="both"/>
      </w:pPr>
      <w:r>
        <w:rPr>
          <w:color w:val="000000"/>
        </w:rPr>
        <w:t>e) testy do oznaczania poziomu cukru we krwi,</w:t>
      </w:r>
    </w:p>
    <w:p w:rsidR="00F073E5" w:rsidRDefault="00260143">
      <w:pPr>
        <w:spacing w:before="25" w:after="0"/>
        <w:ind w:left="373"/>
        <w:jc w:val="both"/>
      </w:pPr>
      <w:r>
        <w:rPr>
          <w:color w:val="000000"/>
        </w:rPr>
        <w:t>f) pakiety do odkażania i dezynfekcji,</w:t>
      </w:r>
    </w:p>
    <w:p w:rsidR="00F073E5" w:rsidRDefault="00260143">
      <w:pPr>
        <w:spacing w:before="25" w:after="0"/>
        <w:ind w:left="373"/>
        <w:jc w:val="both"/>
      </w:pPr>
      <w:r>
        <w:rPr>
          <w:color w:val="000000"/>
        </w:rPr>
        <w:t>g) zestaw do pielęgnacji noworodka,</w:t>
      </w:r>
    </w:p>
    <w:p w:rsidR="00F073E5" w:rsidRDefault="00260143">
      <w:pPr>
        <w:spacing w:before="25" w:after="0"/>
        <w:ind w:left="373"/>
        <w:jc w:val="both"/>
      </w:pPr>
      <w:r>
        <w:rPr>
          <w:color w:val="000000"/>
        </w:rPr>
        <w:t>h) zestaw do porodu nagłego,</w:t>
      </w:r>
    </w:p>
    <w:p w:rsidR="00F073E5" w:rsidRDefault="00260143">
      <w:pPr>
        <w:spacing w:before="25" w:after="0"/>
        <w:ind w:left="373"/>
        <w:jc w:val="both"/>
      </w:pPr>
      <w:r>
        <w:rPr>
          <w:color w:val="000000"/>
        </w:rPr>
        <w:t xml:space="preserve">i) </w:t>
      </w:r>
      <w:proofErr w:type="spellStart"/>
      <w:r>
        <w:rPr>
          <w:color w:val="000000"/>
        </w:rPr>
        <w:t>glukometr</w:t>
      </w:r>
      <w:proofErr w:type="spellEnd"/>
      <w:r>
        <w:rPr>
          <w:color w:val="000000"/>
        </w:rPr>
        <w:t>,</w:t>
      </w:r>
    </w:p>
    <w:p w:rsidR="00F073E5" w:rsidRDefault="00260143">
      <w:pPr>
        <w:spacing w:before="25" w:after="0"/>
        <w:ind w:left="373"/>
        <w:jc w:val="both"/>
      </w:pPr>
      <w:r>
        <w:rPr>
          <w:color w:val="000000"/>
        </w:rPr>
        <w:t>j) maseczka twarzowa do prowadzenia oddechu zastępczego,</w:t>
      </w:r>
    </w:p>
    <w:p w:rsidR="00F073E5" w:rsidRDefault="00260143">
      <w:pPr>
        <w:spacing w:before="25" w:after="0"/>
        <w:ind w:left="373"/>
        <w:jc w:val="both"/>
      </w:pPr>
      <w:r>
        <w:rPr>
          <w:color w:val="000000"/>
        </w:rPr>
        <w:t>k) niezbędny zestaw do wykonywania zabiegów i czynności higieniczno-pielęgnacyjnych,</w:t>
      </w:r>
    </w:p>
    <w:p w:rsidR="00F073E5" w:rsidRDefault="00260143">
      <w:pPr>
        <w:spacing w:before="25" w:after="0"/>
        <w:ind w:left="373"/>
        <w:jc w:val="both"/>
      </w:pPr>
      <w:r>
        <w:rPr>
          <w:color w:val="000000"/>
        </w:rPr>
        <w:t>l) środki ochrony osobistej (fartuchy, maseczki, rękawice).</w:t>
      </w:r>
    </w:p>
    <w:p w:rsidR="00F073E5" w:rsidRDefault="00F073E5">
      <w:pPr>
        <w:spacing w:after="0"/>
      </w:pPr>
    </w:p>
    <w:p w:rsidR="00F073E5" w:rsidRDefault="00260143">
      <w:pPr>
        <w:spacing w:before="80" w:after="0"/>
        <w:jc w:val="center"/>
      </w:pPr>
      <w:r>
        <w:rPr>
          <w:b/>
          <w:color w:val="000000"/>
        </w:rPr>
        <w:t xml:space="preserve">ZAŁĄCZNIK Nr  4 </w:t>
      </w:r>
    </w:p>
    <w:p w:rsidR="00F073E5" w:rsidRDefault="00260143">
      <w:pPr>
        <w:spacing w:before="25" w:after="0"/>
        <w:jc w:val="center"/>
      </w:pPr>
      <w:r>
        <w:rPr>
          <w:b/>
          <w:color w:val="000000"/>
        </w:rPr>
        <w:t>WYKAZ ŚWIADCZEŃ GWARANTOWANYCH PIELĘGNIARKI LUB HIGIENISTKI SZKOLNEJ UDZIELANYCH W ŚRODOWISKU NAUCZANIA I WYCHOWANIA ORAZ WARUNKI ICH REALIZACJI</w:t>
      </w:r>
    </w:p>
    <w:p w:rsidR="00F073E5" w:rsidRDefault="00F073E5">
      <w:pPr>
        <w:spacing w:after="0"/>
      </w:pPr>
    </w:p>
    <w:p w:rsidR="00F073E5" w:rsidRDefault="00260143">
      <w:pPr>
        <w:spacing w:before="146" w:after="240"/>
        <w:jc w:val="center"/>
      </w:pPr>
      <w:r>
        <w:rPr>
          <w:b/>
          <w:color w:val="000000"/>
        </w:rPr>
        <w:t xml:space="preserve">CZĘŚĆ  I </w:t>
      </w:r>
    </w:p>
    <w:p w:rsidR="00F073E5" w:rsidRDefault="00260143">
      <w:pPr>
        <w:spacing w:before="26" w:after="0"/>
      </w:pPr>
      <w:r>
        <w:rPr>
          <w:color w:val="000000"/>
        </w:rPr>
        <w:t xml:space="preserve">1.  Pielęgniarka lub higienistka szkolna planuje i realizuje profilaktyczną opiekę zdrowotną nad świadczeniobiorcami na terenie szkoły lub w placówce, o której mowa w </w:t>
      </w:r>
      <w:r>
        <w:rPr>
          <w:color w:val="1B1B1B"/>
        </w:rPr>
        <w:t xml:space="preserve">art. 2 </w:t>
      </w:r>
      <w:proofErr w:type="spellStart"/>
      <w:r>
        <w:rPr>
          <w:color w:val="1B1B1B"/>
        </w:rPr>
        <w:t>pkt</w:t>
      </w:r>
      <w:proofErr w:type="spellEnd"/>
      <w:r>
        <w:rPr>
          <w:color w:val="1B1B1B"/>
        </w:rPr>
        <w:t xml:space="preserve"> 5</w:t>
      </w:r>
      <w:r>
        <w:rPr>
          <w:color w:val="000000"/>
        </w:rPr>
        <w:t xml:space="preserve"> ustawy z dnia 7 września 1991 </w:t>
      </w:r>
      <w:proofErr w:type="spellStart"/>
      <w:r>
        <w:rPr>
          <w:color w:val="000000"/>
        </w:rPr>
        <w:t>r</w:t>
      </w:r>
      <w:proofErr w:type="spellEnd"/>
      <w:r>
        <w:rPr>
          <w:color w:val="000000"/>
        </w:rPr>
        <w:t xml:space="preserve">. o systemie oświaty (Dz. U. z 2015 </w:t>
      </w:r>
      <w:proofErr w:type="spellStart"/>
      <w:r>
        <w:rPr>
          <w:color w:val="000000"/>
        </w:rPr>
        <w:t>r</w:t>
      </w:r>
      <w:proofErr w:type="spellEnd"/>
      <w:r>
        <w:rPr>
          <w:color w:val="000000"/>
        </w:rPr>
        <w:t xml:space="preserve">. poz. 2156, z </w:t>
      </w:r>
      <w:proofErr w:type="spellStart"/>
      <w:r>
        <w:rPr>
          <w:color w:val="000000"/>
        </w:rPr>
        <w:t>późn</w:t>
      </w:r>
      <w:proofErr w:type="spellEnd"/>
      <w:r>
        <w:rPr>
          <w:color w:val="000000"/>
        </w:rPr>
        <w:t>. zm.).</w:t>
      </w:r>
    </w:p>
    <w:p w:rsidR="00F073E5" w:rsidRDefault="00260143">
      <w:pPr>
        <w:spacing w:before="26" w:after="0"/>
      </w:pPr>
      <w:r>
        <w:rPr>
          <w:color w:val="000000"/>
        </w:rPr>
        <w:t>2.  Świadczenia pielęgniarki lub higienistki szkolnej obejmują:</w:t>
      </w:r>
    </w:p>
    <w:p w:rsidR="00F073E5" w:rsidRDefault="00260143">
      <w:pPr>
        <w:spacing w:before="26" w:after="0"/>
        <w:ind w:left="373"/>
      </w:pPr>
      <w:r>
        <w:rPr>
          <w:color w:val="000000"/>
        </w:rPr>
        <w:t>1) wykonywanie i interpretowanie testów przesiewowych, zgodnie z warunkami określonymi w części II;</w:t>
      </w:r>
    </w:p>
    <w:p w:rsidR="00F073E5" w:rsidRDefault="00260143">
      <w:pPr>
        <w:spacing w:before="26" w:after="0"/>
        <w:ind w:left="373"/>
      </w:pPr>
      <w:r>
        <w:rPr>
          <w:color w:val="000000"/>
        </w:rPr>
        <w:t xml:space="preserve">2) kierowanie postępowaniem </w:t>
      </w:r>
      <w:proofErr w:type="spellStart"/>
      <w:r>
        <w:rPr>
          <w:color w:val="000000"/>
        </w:rPr>
        <w:t>poprzesiewowym</w:t>
      </w:r>
      <w:proofErr w:type="spellEnd"/>
      <w:r>
        <w:rPr>
          <w:color w:val="000000"/>
        </w:rPr>
        <w:t xml:space="preserve"> oraz sprawowanie opieki nad uczniami z dodatnimi wynikami testów;</w:t>
      </w:r>
    </w:p>
    <w:p w:rsidR="00F073E5" w:rsidRDefault="00260143">
      <w:pPr>
        <w:spacing w:before="26" w:after="0"/>
        <w:ind w:left="373"/>
      </w:pPr>
      <w:r>
        <w:rPr>
          <w:color w:val="000000"/>
        </w:rPr>
        <w:t>3) czynne poradnictwo dla uczniów z problemami zdrowotnymi;</w:t>
      </w:r>
    </w:p>
    <w:p w:rsidR="00F073E5" w:rsidRDefault="00260143">
      <w:pPr>
        <w:spacing w:before="26" w:after="0"/>
        <w:ind w:left="373"/>
      </w:pPr>
      <w:r>
        <w:rPr>
          <w:color w:val="000000"/>
        </w:rPr>
        <w:t>4) sprawowanie opieki nad uczniami z chorobami przewlekłymi i niepełnosprawnością, w tym realizacja świadczeń pielęgniarskich oraz wyłącznie na podstawie zlecenia lekarskiego i w porozumieniu z lekarzem podstawowej opieki zdrowotnej, na którego liście świadczeniobiorców znajduje się uczeń, zabiegów i procedur leczniczych koniecznych do wykonania u ucznia w trakcie pobytu w szkole;</w:t>
      </w:r>
    </w:p>
    <w:p w:rsidR="00F073E5" w:rsidRDefault="00260143">
      <w:pPr>
        <w:spacing w:before="26" w:after="0"/>
        <w:ind w:left="373"/>
      </w:pPr>
      <w:r>
        <w:rPr>
          <w:color w:val="000000"/>
        </w:rPr>
        <w:lastRenderedPageBreak/>
        <w:t>5) udzielanie pomocy przedlekarskiej w przypadku nagłych zachorowań, urazów i zatruć;</w:t>
      </w:r>
    </w:p>
    <w:p w:rsidR="00F073E5" w:rsidRDefault="00260143">
      <w:pPr>
        <w:spacing w:before="26" w:after="0"/>
        <w:ind w:left="373"/>
      </w:pPr>
      <w:r>
        <w:rPr>
          <w:color w:val="000000"/>
        </w:rPr>
        <w:t>6) doradztwo dla dyrektora szkoły w sprawie warunków bezpieczeństwa uczniów, organizacji posiłków i warunków sanitarnych w szkole;</w:t>
      </w:r>
    </w:p>
    <w:p w:rsidR="00F073E5" w:rsidRDefault="00260143">
      <w:pPr>
        <w:spacing w:before="26" w:after="0"/>
        <w:ind w:left="373"/>
      </w:pPr>
      <w:r>
        <w:rPr>
          <w:color w:val="000000"/>
        </w:rPr>
        <w:t xml:space="preserve">7) edukacja w zakresie </w:t>
      </w:r>
      <w:proofErr w:type="spellStart"/>
      <w:r>
        <w:rPr>
          <w:color w:val="000000"/>
        </w:rPr>
        <w:t>zdrowia</w:t>
      </w:r>
      <w:proofErr w:type="spellEnd"/>
      <w:r>
        <w:rPr>
          <w:color w:val="000000"/>
        </w:rPr>
        <w:t xml:space="preserve"> jamy ustnej;</w:t>
      </w:r>
    </w:p>
    <w:p w:rsidR="00F073E5" w:rsidRDefault="00260143">
      <w:pPr>
        <w:spacing w:before="26" w:after="0"/>
        <w:ind w:left="373"/>
      </w:pPr>
      <w:r>
        <w:rPr>
          <w:color w:val="000000"/>
        </w:rPr>
        <w:t xml:space="preserve">8) prowadzenie u uczniów szkół podstawowych (klasy I-VI) znajdujących się na obszarach, gdzie poziom fluorków w wodzie pitnej nie przekracza wartości 1 </w:t>
      </w:r>
      <w:proofErr w:type="spellStart"/>
      <w:r>
        <w:rPr>
          <w:color w:val="000000"/>
        </w:rPr>
        <w:t>mg</w:t>
      </w:r>
      <w:proofErr w:type="spellEnd"/>
      <w:r>
        <w:rPr>
          <w:color w:val="000000"/>
        </w:rPr>
        <w:t>/l, grupowej profilaktyki fluorkowej metodą nadzorowanego szczotkowania zębów preparatami fluorkowymi 6 razy w roku, w odstępach co 6 tygodni;</w:t>
      </w:r>
    </w:p>
    <w:p w:rsidR="00F073E5" w:rsidRDefault="00260143">
      <w:pPr>
        <w:spacing w:before="26" w:after="0"/>
        <w:ind w:left="373"/>
      </w:pPr>
      <w:r>
        <w:rPr>
          <w:color w:val="000000"/>
        </w:rPr>
        <w:t>9) udział w planowaniu, realizacji i ocenie edukacji zdrowotnej.</w:t>
      </w:r>
    </w:p>
    <w:p w:rsidR="00F073E5" w:rsidRDefault="00260143">
      <w:pPr>
        <w:spacing w:before="26" w:after="0"/>
      </w:pPr>
      <w:r>
        <w:rPr>
          <w:color w:val="000000"/>
        </w:rPr>
        <w:t xml:space="preserve">3.  Pielęgniarka lub higienistka szkolna udziela świadczeń, o których mowa w ust. 1, zgodnie z przepisami wydanymi na podstawie art. 27 ust. 3 ustawy z dnia 27 sierpnia 2004 </w:t>
      </w:r>
      <w:proofErr w:type="spellStart"/>
      <w:r>
        <w:rPr>
          <w:color w:val="000000"/>
        </w:rPr>
        <w:t>r</w:t>
      </w:r>
      <w:proofErr w:type="spellEnd"/>
      <w:r>
        <w:rPr>
          <w:color w:val="000000"/>
        </w:rPr>
        <w:t xml:space="preserve">. o świadczeniach opieki zdrowotnej finansowanych ze środków publicznych (Dz. U. z 2015 </w:t>
      </w:r>
      <w:proofErr w:type="spellStart"/>
      <w:r>
        <w:rPr>
          <w:color w:val="000000"/>
        </w:rPr>
        <w:t>r</w:t>
      </w:r>
      <w:proofErr w:type="spellEnd"/>
      <w:r>
        <w:rPr>
          <w:color w:val="000000"/>
        </w:rPr>
        <w:t xml:space="preserve">. poz. 581, z </w:t>
      </w:r>
      <w:proofErr w:type="spellStart"/>
      <w:r>
        <w:rPr>
          <w:color w:val="000000"/>
        </w:rPr>
        <w:t>późn</w:t>
      </w:r>
      <w:proofErr w:type="spellEnd"/>
      <w:r>
        <w:rPr>
          <w:color w:val="000000"/>
        </w:rPr>
        <w:t>. zm.).</w:t>
      </w:r>
    </w:p>
    <w:p w:rsidR="00F073E5" w:rsidRDefault="00260143">
      <w:pPr>
        <w:spacing w:before="26" w:after="0"/>
      </w:pPr>
      <w:r>
        <w:rPr>
          <w:color w:val="000000"/>
        </w:rPr>
        <w:t>4.  Pielęgniarka lub higienistka szkolna zapewnia dostępność do świadczeń w wymiarze czasu pracy proporcjonalnym do liczby uczniów objętych opieką oraz planu godzin lekcyjnych, zgodnie z warunkami określonymi w części III.</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WARUNKI REALIZACJI TESTÓW PRZESIEWOWYCH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41"/>
        <w:gridCol w:w="2579"/>
        <w:gridCol w:w="5822"/>
      </w:tblGrid>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LP.</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WIEK ALBO ETAP EDUKACJI</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b/>
                <w:color w:val="000000"/>
              </w:rPr>
              <w:t>TESTY PRZESIEWOWE</w:t>
            </w:r>
          </w:p>
        </w:tc>
      </w:tr>
      <w:tr w:rsidR="00F073E5">
        <w:trPr>
          <w:trHeight w:val="247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1</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Roczne obowiązkowe przygotowanie przedszkolne</w:t>
            </w:r>
            <w:r>
              <w:rPr>
                <w:color w:val="000000"/>
                <w:vertAlign w:val="superscript"/>
              </w:rPr>
              <w:t>*(**)</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1. 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układu ruchu, w tym bocznego skrzywienia kręgosłupa, zniekształceń statycznych kończyn dolnych;</w:t>
            </w:r>
          </w:p>
          <w:p w:rsidR="00F073E5" w:rsidRDefault="00260143">
            <w:pPr>
              <w:spacing w:before="25" w:after="0"/>
            </w:pPr>
            <w:r>
              <w:rPr>
                <w:color w:val="000000"/>
              </w:rPr>
              <w:t>3) w kierunku zeza (</w:t>
            </w:r>
            <w:proofErr w:type="spellStart"/>
            <w:r>
              <w:rPr>
                <w:color w:val="000000"/>
              </w:rPr>
              <w:t>Cover</w:t>
            </w:r>
            <w:proofErr w:type="spellEnd"/>
            <w:r>
              <w:rPr>
                <w:color w:val="000000"/>
              </w:rPr>
              <w:t xml:space="preserve"> test, test </w:t>
            </w:r>
            <w:proofErr w:type="spellStart"/>
            <w:r>
              <w:rPr>
                <w:color w:val="000000"/>
              </w:rPr>
              <w:t>Hirschberga</w:t>
            </w:r>
            <w:proofErr w:type="spellEnd"/>
            <w:r>
              <w:rPr>
                <w:color w:val="000000"/>
              </w:rPr>
              <w:t>);</w:t>
            </w:r>
          </w:p>
          <w:p w:rsidR="00F073E5" w:rsidRDefault="00260143">
            <w:pPr>
              <w:spacing w:before="25" w:after="0"/>
            </w:pPr>
            <w:r>
              <w:rPr>
                <w:color w:val="000000"/>
              </w:rPr>
              <w:t>4) ostrości wzroku;</w:t>
            </w:r>
          </w:p>
          <w:p w:rsidR="00F073E5" w:rsidRDefault="00260143">
            <w:pPr>
              <w:spacing w:before="25" w:after="0"/>
            </w:pPr>
            <w:r>
              <w:rPr>
                <w:color w:val="000000"/>
              </w:rPr>
              <w:t>5) słuchu (badanie orientacyjne szeptem);</w:t>
            </w:r>
          </w:p>
          <w:p w:rsidR="00F073E5" w:rsidRDefault="00260143">
            <w:pPr>
              <w:spacing w:before="25" w:after="0"/>
            </w:pPr>
            <w:r>
              <w:rPr>
                <w:color w:val="000000"/>
              </w:rPr>
              <w:t>6) ciśnienia tętniczego krwi.</w:t>
            </w:r>
          </w:p>
          <w:p w:rsidR="00F073E5" w:rsidRDefault="00260143">
            <w:pPr>
              <w:spacing w:before="25" w:after="0"/>
            </w:pPr>
            <w:r>
              <w:rPr>
                <w:color w:val="000000"/>
              </w:rPr>
              <w:t>2. Orientacyjne wykrywanie zaburzeń statyki ciała.</w:t>
            </w:r>
          </w:p>
          <w:p w:rsidR="00F073E5" w:rsidRDefault="00260143">
            <w:pPr>
              <w:spacing w:before="25" w:after="0"/>
            </w:pPr>
            <w:r>
              <w:rPr>
                <w:color w:val="000000"/>
              </w:rPr>
              <w:t>3. Orientacyjne wykrywanie wad wymowy.</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2</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III</w:t>
            </w:r>
          </w:p>
          <w:p w:rsidR="00F073E5" w:rsidRDefault="00260143">
            <w:pPr>
              <w:spacing w:before="25" w:after="0"/>
            </w:pPr>
            <w:r>
              <w:rPr>
                <w:color w:val="000000"/>
              </w:rPr>
              <w:t>szkoły podstawowej</w:t>
            </w:r>
            <w:r>
              <w:rPr>
                <w:color w:val="000000"/>
                <w:vertAlign w:val="superscript"/>
              </w:rPr>
              <w:t>**</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układu ruchu, w tym bocznego skrzywienia kręgosłupa;</w:t>
            </w:r>
          </w:p>
          <w:p w:rsidR="00F073E5" w:rsidRDefault="00260143">
            <w:pPr>
              <w:spacing w:before="25" w:after="0"/>
            </w:pPr>
            <w:r>
              <w:rPr>
                <w:color w:val="000000"/>
              </w:rPr>
              <w:t>3) ostrości wzroku;</w:t>
            </w:r>
          </w:p>
          <w:p w:rsidR="00F073E5" w:rsidRDefault="00260143">
            <w:pPr>
              <w:spacing w:before="25" w:after="0"/>
            </w:pPr>
            <w:r>
              <w:rPr>
                <w:color w:val="000000"/>
              </w:rPr>
              <w:t>4) widzenia barw;</w:t>
            </w:r>
          </w:p>
          <w:p w:rsidR="00F073E5" w:rsidRDefault="00260143">
            <w:pPr>
              <w:spacing w:before="25" w:after="0"/>
            </w:pPr>
            <w:r>
              <w:rPr>
                <w:color w:val="000000"/>
              </w:rPr>
              <w:t>5)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lastRenderedPageBreak/>
              <w:t>3</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V szkoły podstawowej**</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układu ruchu, w tym bocznego skrzywienia kręgosłupa;</w:t>
            </w:r>
          </w:p>
          <w:p w:rsidR="00F073E5" w:rsidRDefault="00260143">
            <w:pPr>
              <w:spacing w:before="25" w:after="0"/>
            </w:pPr>
            <w:r>
              <w:rPr>
                <w:color w:val="000000"/>
              </w:rPr>
              <w:t>3) ostrości wzroku;</w:t>
            </w:r>
          </w:p>
          <w:p w:rsidR="00F073E5" w:rsidRDefault="00260143">
            <w:pPr>
              <w:spacing w:before="25" w:after="0"/>
            </w:pPr>
            <w:r>
              <w:rPr>
                <w:color w:val="000000"/>
              </w:rPr>
              <w:t>4) widzenia barw;</w:t>
            </w:r>
          </w:p>
          <w:p w:rsidR="00F073E5" w:rsidRDefault="00260143">
            <w:pPr>
              <w:spacing w:before="25" w:after="0"/>
            </w:pPr>
            <w:r>
              <w:rPr>
                <w:color w:val="000000"/>
              </w:rPr>
              <w:t>5)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4</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I gimnazjum**</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układu ruchu, w tym bocznego skrzywienia kręgosłupa i nadmiernej kifozy piersiowej;</w:t>
            </w:r>
          </w:p>
          <w:p w:rsidR="00F073E5" w:rsidRDefault="00260143">
            <w:pPr>
              <w:spacing w:before="25" w:after="0"/>
            </w:pPr>
            <w:r>
              <w:rPr>
                <w:color w:val="000000"/>
              </w:rPr>
              <w:t>3) ostrości wzroku;</w:t>
            </w:r>
          </w:p>
          <w:p w:rsidR="00F073E5" w:rsidRDefault="00260143">
            <w:pPr>
              <w:spacing w:before="25" w:after="0"/>
            </w:pPr>
            <w:r>
              <w:rPr>
                <w:color w:val="000000"/>
              </w:rPr>
              <w:t>4) słuchu (badanie orientacyjne szeptem);</w:t>
            </w:r>
          </w:p>
          <w:p w:rsidR="00F073E5" w:rsidRDefault="00260143">
            <w:pPr>
              <w:spacing w:before="25" w:after="0"/>
            </w:pPr>
            <w:r>
              <w:rPr>
                <w:color w:val="000000"/>
              </w:rPr>
              <w:t>5)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5</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Klasa I</w:t>
            </w:r>
          </w:p>
          <w:p w:rsidR="00F073E5" w:rsidRDefault="00260143">
            <w:pPr>
              <w:spacing w:before="25" w:after="0"/>
            </w:pPr>
            <w:r>
              <w:rPr>
                <w:color w:val="000000"/>
              </w:rPr>
              <w:t xml:space="preserve">szkoły </w:t>
            </w:r>
            <w:proofErr w:type="spellStart"/>
            <w:r>
              <w:rPr>
                <w:color w:val="000000"/>
              </w:rPr>
              <w:t>ponadgimnazjalnej</w:t>
            </w:r>
            <w:proofErr w:type="spellEnd"/>
            <w:r>
              <w:rPr>
                <w:color w:val="000000"/>
                <w:vertAlign w:val="superscript"/>
              </w:rPr>
              <w:t>**</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układu ruchu, w tym bocznego skrzywienia kręgosłupa i nadmiernej kifozy piersiowej;</w:t>
            </w:r>
          </w:p>
          <w:p w:rsidR="00F073E5" w:rsidRDefault="00260143">
            <w:pPr>
              <w:spacing w:before="25" w:after="0"/>
            </w:pPr>
            <w:r>
              <w:rPr>
                <w:color w:val="000000"/>
              </w:rPr>
              <w:t>3) ostrości wzroku;</w:t>
            </w:r>
          </w:p>
          <w:p w:rsidR="00F073E5" w:rsidRDefault="00260143">
            <w:pPr>
              <w:spacing w:before="25" w:after="0"/>
            </w:pPr>
            <w:r>
              <w:rPr>
                <w:color w:val="000000"/>
              </w:rPr>
              <w:t>4) ciśnienia tętniczego krwi.</w:t>
            </w:r>
          </w:p>
        </w:tc>
      </w:tr>
      <w:tr w:rsidR="00F073E5">
        <w:trPr>
          <w:trHeight w:val="45"/>
          <w:tblCellSpacing w:w="0" w:type="auto"/>
        </w:trPr>
        <w:tc>
          <w:tcPr>
            <w:tcW w:w="67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jc w:val="center"/>
            </w:pPr>
            <w:r>
              <w:rPr>
                <w:color w:val="000000"/>
              </w:rPr>
              <w:t>6</w:t>
            </w:r>
          </w:p>
        </w:tc>
        <w:tc>
          <w:tcPr>
            <w:tcW w:w="3091"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 xml:space="preserve">Ostatnia klasa szkoły </w:t>
            </w:r>
            <w:proofErr w:type="spellStart"/>
            <w:r>
              <w:rPr>
                <w:color w:val="000000"/>
              </w:rPr>
              <w:t>ponadgimnazjalnej</w:t>
            </w:r>
            <w:proofErr w:type="spellEnd"/>
            <w:r>
              <w:rPr>
                <w:color w:val="000000"/>
              </w:rPr>
              <w:t xml:space="preserve"> do ukończenia 19 roku życia</w:t>
            </w:r>
          </w:p>
        </w:tc>
        <w:tc>
          <w:tcPr>
            <w:tcW w:w="9409" w:type="dxa"/>
            <w:tcBorders>
              <w:bottom w:val="single" w:sz="8" w:space="0" w:color="000000"/>
              <w:right w:val="single" w:sz="8" w:space="0" w:color="000000"/>
            </w:tcBorders>
            <w:tcMar>
              <w:top w:w="15" w:type="dxa"/>
              <w:left w:w="15" w:type="dxa"/>
              <w:bottom w:w="15" w:type="dxa"/>
              <w:right w:w="15" w:type="dxa"/>
            </w:tcMar>
            <w:vAlign w:val="center"/>
          </w:tcPr>
          <w:p w:rsidR="00F073E5" w:rsidRDefault="00260143">
            <w:pPr>
              <w:spacing w:after="0"/>
            </w:pPr>
            <w:r>
              <w:rPr>
                <w:color w:val="000000"/>
              </w:rPr>
              <w:t>Test do wykrywania zaburzeń:</w:t>
            </w:r>
          </w:p>
          <w:p w:rsidR="00F073E5" w:rsidRDefault="00260143">
            <w:pPr>
              <w:spacing w:before="25" w:after="0"/>
            </w:pPr>
            <w:r>
              <w:rPr>
                <w:color w:val="000000"/>
              </w:rPr>
              <w:t xml:space="preserve">1) rozwoju fizycznego - pomiary: wysokości i masy ciała, w tym określenie współczynnika masy ciała (Body Mass </w:t>
            </w:r>
            <w:proofErr w:type="spellStart"/>
            <w:r>
              <w:rPr>
                <w:color w:val="000000"/>
              </w:rPr>
              <w:t>Index</w:t>
            </w:r>
            <w:proofErr w:type="spellEnd"/>
            <w:r>
              <w:rPr>
                <w:color w:val="000000"/>
              </w:rPr>
              <w:t xml:space="preserve"> - BMI);</w:t>
            </w:r>
          </w:p>
          <w:p w:rsidR="00F073E5" w:rsidRDefault="00260143">
            <w:pPr>
              <w:spacing w:before="25" w:after="0"/>
            </w:pPr>
            <w:r>
              <w:rPr>
                <w:color w:val="000000"/>
              </w:rPr>
              <w:t>2) ostrości wzroku;</w:t>
            </w:r>
          </w:p>
          <w:p w:rsidR="00F073E5" w:rsidRDefault="00260143">
            <w:pPr>
              <w:spacing w:before="25" w:after="0"/>
            </w:pPr>
            <w:r>
              <w:rPr>
                <w:color w:val="000000"/>
              </w:rPr>
              <w:t>3) ciśnienia tętniczego krwi.</w:t>
            </w:r>
          </w:p>
        </w:tc>
      </w:tr>
    </w:tbl>
    <w:p w:rsidR="00F073E5" w:rsidRDefault="00260143">
      <w:pPr>
        <w:spacing w:after="0"/>
      </w:pPr>
      <w:r>
        <w:rPr>
          <w:color w:val="000000"/>
          <w:vertAlign w:val="superscript"/>
        </w:rPr>
        <w:t>*</w:t>
      </w:r>
      <w:r>
        <w:rPr>
          <w:color w:val="000000"/>
        </w:rPr>
        <w:t xml:space="preserve"> W przypadku niewykonania badania w terminie testy przesiewowe wykonuje się w klasie I szkoły podstawowej.</w:t>
      </w:r>
    </w:p>
    <w:p w:rsidR="00F073E5" w:rsidRDefault="00260143">
      <w:pPr>
        <w:spacing w:before="25" w:after="0"/>
        <w:jc w:val="both"/>
      </w:pPr>
      <w:r>
        <w:rPr>
          <w:color w:val="000000"/>
          <w:vertAlign w:val="superscript"/>
        </w:rPr>
        <w:t>**</w:t>
      </w:r>
      <w:r>
        <w:rPr>
          <w:color w:val="000000"/>
        </w:rPr>
        <w:t xml:space="preserve"> W przypadku braku promocji do następnej klasy nie wykonuje się powtórnie testów przesiewowych.</w:t>
      </w:r>
    </w:p>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WARUNKI REALIZACJI ŚWIADCZEŃ GWARANTOWANYCH PIELĘGNIARKI LUB HIGIENISTKI SZKOLNEJ</w:t>
      </w:r>
    </w:p>
    <w:p w:rsidR="00F073E5" w:rsidRDefault="00260143">
      <w:pPr>
        <w:spacing w:before="26" w:after="0"/>
        <w:ind w:left="373"/>
      </w:pPr>
      <w:r>
        <w:rPr>
          <w:color w:val="000000"/>
        </w:rPr>
        <w:t xml:space="preserve">1. </w:t>
      </w:r>
      <w:r>
        <w:rPr>
          <w:b/>
          <w:color w:val="000000"/>
        </w:rPr>
        <w:t>Wymagane kwalifikacje</w:t>
      </w:r>
    </w:p>
    <w:p w:rsidR="00F073E5" w:rsidRDefault="00260143">
      <w:pPr>
        <w:spacing w:before="25" w:after="0"/>
        <w:ind w:left="373"/>
        <w:jc w:val="both"/>
      </w:pPr>
      <w:r>
        <w:rPr>
          <w:color w:val="000000"/>
        </w:rPr>
        <w:lastRenderedPageBreak/>
        <w:t xml:space="preserve">1.1. Pielęgniarka posiadająca kwalifikacje określone w przepisach wydanych na podstawie </w:t>
      </w:r>
      <w:r>
        <w:rPr>
          <w:color w:val="1B1B1B"/>
        </w:rPr>
        <w:t>art. 27 ust. 3</w:t>
      </w:r>
      <w:r>
        <w:rPr>
          <w:color w:val="000000"/>
        </w:rPr>
        <w:t xml:space="preserve"> ustawy z dnia 27 sierpnia 2004 </w:t>
      </w:r>
      <w:proofErr w:type="spellStart"/>
      <w:r>
        <w:rPr>
          <w:color w:val="000000"/>
        </w:rPr>
        <w:t>r</w:t>
      </w:r>
      <w:proofErr w:type="spellEnd"/>
      <w:r>
        <w:rPr>
          <w:color w:val="000000"/>
        </w:rPr>
        <w:t>. o świadczeniach opieki zdrowotnej finansowanych ze środków publicznych.</w:t>
      </w:r>
    </w:p>
    <w:p w:rsidR="00F073E5" w:rsidRDefault="00260143">
      <w:pPr>
        <w:spacing w:before="25" w:after="0"/>
        <w:ind w:left="373"/>
        <w:jc w:val="both"/>
      </w:pPr>
      <w:r>
        <w:rPr>
          <w:color w:val="000000"/>
        </w:rPr>
        <w:t>1.2. Higienistka szkolna</w:t>
      </w:r>
    </w:p>
    <w:p w:rsidR="00F073E5" w:rsidRDefault="00260143">
      <w:pPr>
        <w:spacing w:before="26" w:after="0"/>
        <w:ind w:left="373"/>
      </w:pPr>
      <w:r>
        <w:rPr>
          <w:color w:val="000000"/>
        </w:rPr>
        <w:t xml:space="preserve">2. </w:t>
      </w:r>
      <w:r>
        <w:rPr>
          <w:b/>
          <w:color w:val="000000"/>
        </w:rPr>
        <w:t>Wymagana dostępność personelu</w:t>
      </w:r>
    </w:p>
    <w:p w:rsidR="00F073E5" w:rsidRDefault="00260143">
      <w:pPr>
        <w:spacing w:before="25" w:after="0"/>
        <w:ind w:left="373"/>
        <w:jc w:val="both"/>
      </w:pPr>
      <w:r>
        <w:rPr>
          <w:color w:val="000000"/>
        </w:rPr>
        <w:t>Pielęgniarki, higienistki szkolne</w:t>
      </w:r>
    </w:p>
    <w:p w:rsidR="00F073E5" w:rsidRDefault="00260143">
      <w:pPr>
        <w:spacing w:before="25" w:after="0"/>
        <w:ind w:left="373"/>
        <w:jc w:val="both"/>
      </w:pPr>
      <w:r>
        <w:rPr>
          <w:color w:val="000000"/>
        </w:rPr>
        <w:t>2.1. Od poniedziałku do piątku, w dniach i godzinach dostępności świadczeń, zgodnie z warunkami umowy zawartej ze świadczeniodawcą, z wyłączeniem dni ustawowo wolnych od pracy, według norm dotyczących zalecanej liczby uczniów na jedną pielęgniarkę lub higienistkę szkolną, traktowanej dla poszczególnych typów szkół jako wartość dla jednego etatu przeliczeniowego w następujących typach szkół:</w:t>
      </w:r>
    </w:p>
    <w:p w:rsidR="00F073E5" w:rsidRDefault="00260143">
      <w:pPr>
        <w:spacing w:before="25" w:after="0"/>
        <w:ind w:left="373"/>
        <w:jc w:val="both"/>
      </w:pPr>
      <w:r>
        <w:rPr>
          <w:color w:val="000000"/>
        </w:rPr>
        <w:t xml:space="preserve">1) szkoła podstawowa z wyłączeniem szkół, o których mowa w </w:t>
      </w:r>
      <w:proofErr w:type="spellStart"/>
      <w:r>
        <w:rPr>
          <w:color w:val="000000"/>
        </w:rPr>
        <w:t>pkt</w:t>
      </w:r>
      <w:proofErr w:type="spellEnd"/>
      <w:r>
        <w:rPr>
          <w:color w:val="000000"/>
        </w:rPr>
        <w:t xml:space="preserve"> 3, gimnazjum, liceum, liceum profilowane (bez nauki w warsztatach), szkoła artystyczna na prawach gimnazjum lub liceum, szkoła policealna z tokiem nauki nie dłuższym niż 2,5 roku - 880-1100 uczniów;</w:t>
      </w:r>
    </w:p>
    <w:p w:rsidR="00F073E5" w:rsidRDefault="00260143">
      <w:pPr>
        <w:spacing w:before="25" w:after="0"/>
        <w:ind w:left="373"/>
        <w:jc w:val="both"/>
      </w:pPr>
      <w:r>
        <w:rPr>
          <w:color w:val="000000"/>
        </w:rPr>
        <w:t>2) szkoła podstawowa, gimnazjum, liceum, liceum profilowane (bez nauki w warsztatach):</w:t>
      </w:r>
    </w:p>
    <w:p w:rsidR="00F073E5" w:rsidRDefault="00260143">
      <w:pPr>
        <w:spacing w:before="25" w:after="0"/>
        <w:ind w:left="373"/>
        <w:jc w:val="both"/>
      </w:pPr>
      <w:r>
        <w:rPr>
          <w:color w:val="000000"/>
        </w:rPr>
        <w:t>a) z klasami, do których uczęszczają uczniowie niepełnosprawni, z wyjątkiem klas lub oddziałów specjalnych oraz sportowych - do ogólnej liczby uczniów w szkole należy dodać liczbę uczniów niepełnosprawnych pomnożoną przez wskaźnik i podzielić przez 880, przy czym dla uczniów:</w:t>
      </w:r>
    </w:p>
    <w:p w:rsidR="00F073E5" w:rsidRDefault="00260143">
      <w:pPr>
        <w:spacing w:before="25" w:after="0"/>
        <w:ind w:left="373"/>
        <w:jc w:val="both"/>
      </w:pPr>
      <w:r>
        <w:rPr>
          <w:color w:val="000000"/>
        </w:rPr>
        <w:t xml:space="preserve">- z upośledzeniem umysłowym w stopniu lekkim i sprawnych ruchowo, z niepełnosprawnością ruchową, </w:t>
      </w:r>
      <w:proofErr w:type="spellStart"/>
      <w:r>
        <w:rPr>
          <w:color w:val="000000"/>
        </w:rPr>
        <w:t>słabowidzących</w:t>
      </w:r>
      <w:proofErr w:type="spellEnd"/>
      <w:r>
        <w:rPr>
          <w:color w:val="000000"/>
        </w:rPr>
        <w:t xml:space="preserve"> i niewidomych, </w:t>
      </w:r>
      <w:proofErr w:type="spellStart"/>
      <w:r>
        <w:rPr>
          <w:color w:val="000000"/>
        </w:rPr>
        <w:t>słabosłyszących</w:t>
      </w:r>
      <w:proofErr w:type="spellEnd"/>
      <w:r>
        <w:rPr>
          <w:color w:val="000000"/>
        </w:rPr>
        <w:t xml:space="preserve"> i niesłyszących, przewlekle </w:t>
      </w:r>
      <w:proofErr w:type="spellStart"/>
      <w:r>
        <w:rPr>
          <w:color w:val="000000"/>
        </w:rPr>
        <w:t>chorych</w:t>
      </w:r>
      <w:proofErr w:type="spellEnd"/>
      <w:r>
        <w:rPr>
          <w:color w:val="000000"/>
        </w:rPr>
        <w:t xml:space="preserve"> (wymagających dodatkowych świadczeń zdrowotnych w czasie nauki w szkole) - wskaźnik wynosi 7,</w:t>
      </w:r>
    </w:p>
    <w:p w:rsidR="00F073E5" w:rsidRDefault="00260143">
      <w:pPr>
        <w:spacing w:before="25" w:after="0"/>
        <w:ind w:left="373"/>
        <w:jc w:val="both"/>
      </w:pPr>
      <w:r>
        <w:rPr>
          <w:color w:val="000000"/>
        </w:rPr>
        <w:t>- z upośledzeniem umysłowym w stopniu lekkim i niepełnosprawnych ruchowo oraz z upośledzeniem umysłowym w stopniu umiarkowanym lub znacznym i sprawnych ruchowo - wskaźnik wynosi 10,</w:t>
      </w:r>
    </w:p>
    <w:p w:rsidR="00F073E5" w:rsidRDefault="00260143">
      <w:pPr>
        <w:spacing w:before="25" w:after="0"/>
        <w:ind w:left="373"/>
        <w:jc w:val="both"/>
      </w:pPr>
      <w:r>
        <w:rPr>
          <w:color w:val="000000"/>
        </w:rPr>
        <w:t>- z upośledzeniem umysłowym w stopniu umiarkowanym lub znacznym i niepełnosprawnych ruchowo -wskaźnik wynosi 30,</w:t>
      </w:r>
    </w:p>
    <w:p w:rsidR="00F073E5" w:rsidRDefault="00260143">
      <w:pPr>
        <w:spacing w:before="25" w:after="0"/>
        <w:ind w:left="373"/>
        <w:jc w:val="both"/>
      </w:pPr>
      <w:r>
        <w:rPr>
          <w:color w:val="000000"/>
        </w:rPr>
        <w:t>b) z klasami sportowymi - liczba wyliczona zgodnie z lit. a, z tym że wskaźnik dla uczniów uczęszczających do klas sportowych wynosi 2;</w:t>
      </w:r>
    </w:p>
    <w:p w:rsidR="00F073E5" w:rsidRDefault="00260143">
      <w:pPr>
        <w:spacing w:before="25" w:after="0"/>
        <w:ind w:left="373"/>
        <w:jc w:val="both"/>
      </w:pPr>
      <w:r>
        <w:rPr>
          <w:color w:val="000000"/>
        </w:rPr>
        <w:t>3) szkoła podstawowa, w której liczba uczniów nie przekracza 150 osób - 440-550 uczniów;</w:t>
      </w:r>
    </w:p>
    <w:p w:rsidR="00F073E5" w:rsidRDefault="00260143">
      <w:pPr>
        <w:spacing w:before="25" w:after="0"/>
        <w:ind w:left="373"/>
        <w:jc w:val="both"/>
      </w:pPr>
      <w:r>
        <w:rPr>
          <w:color w:val="000000"/>
        </w:rPr>
        <w:t>4) szkoły prowadzące naukę zawodu z warsztatami w szkole, szkoły sportowe - 700 uczniów;</w:t>
      </w:r>
    </w:p>
    <w:p w:rsidR="00F073E5" w:rsidRDefault="00260143">
      <w:pPr>
        <w:spacing w:before="25" w:after="0"/>
        <w:ind w:left="373"/>
        <w:jc w:val="both"/>
      </w:pPr>
      <w:r>
        <w:rPr>
          <w:color w:val="000000"/>
        </w:rPr>
        <w:t xml:space="preserve">5) szkoły specjalne dla </w:t>
      </w:r>
      <w:proofErr w:type="spellStart"/>
      <w:r>
        <w:rPr>
          <w:color w:val="000000"/>
        </w:rPr>
        <w:t>dzieci</w:t>
      </w:r>
      <w:proofErr w:type="spellEnd"/>
      <w:r>
        <w:rPr>
          <w:color w:val="000000"/>
        </w:rPr>
        <w:t xml:space="preserve"> i młodzieży - liczba uczniów na jedną pielęgniarkę lub higienistkę szkolną zależy od rodzaju i stopnia niepełnosprawności uczniów oraz specyfiki danej szkoły i powinna być ustalana indywidualnie przed zawarciem umowy o udzielanie świadczeń opieki zdrowotnej:</w:t>
      </w:r>
    </w:p>
    <w:p w:rsidR="00F073E5" w:rsidRDefault="00260143">
      <w:pPr>
        <w:spacing w:before="25" w:after="0"/>
        <w:ind w:left="373"/>
        <w:jc w:val="both"/>
      </w:pPr>
      <w:r>
        <w:rPr>
          <w:color w:val="000000"/>
        </w:rPr>
        <w:lastRenderedPageBreak/>
        <w:t xml:space="preserve">a) typ A - uczniowie z upośledzeniem umysłowym w stopniu lekkim, sprawni ruchowo, </w:t>
      </w:r>
      <w:proofErr w:type="spellStart"/>
      <w:r>
        <w:rPr>
          <w:color w:val="000000"/>
        </w:rPr>
        <w:t>słabowidzący</w:t>
      </w:r>
      <w:proofErr w:type="spellEnd"/>
      <w:r>
        <w:rPr>
          <w:color w:val="000000"/>
        </w:rPr>
        <w:t xml:space="preserve"> i niedowidzący, </w:t>
      </w:r>
      <w:proofErr w:type="spellStart"/>
      <w:r>
        <w:rPr>
          <w:color w:val="000000"/>
        </w:rPr>
        <w:t>słabosłyszący</w:t>
      </w:r>
      <w:proofErr w:type="spellEnd"/>
      <w:r>
        <w:rPr>
          <w:color w:val="000000"/>
        </w:rPr>
        <w:t xml:space="preserve"> i niesłyszący, przewlekle chorzy (w tym osoby w szkołach dla </w:t>
      </w:r>
      <w:proofErr w:type="spellStart"/>
      <w:r>
        <w:rPr>
          <w:color w:val="000000"/>
        </w:rPr>
        <w:t>dzieci</w:t>
      </w:r>
      <w:proofErr w:type="spellEnd"/>
      <w:r>
        <w:rPr>
          <w:color w:val="000000"/>
        </w:rPr>
        <w:t xml:space="preserve"> i młodzieży niedostosowanej społecznie) - 150 uczniów,</w:t>
      </w:r>
    </w:p>
    <w:p w:rsidR="00F073E5" w:rsidRDefault="00260143">
      <w:pPr>
        <w:spacing w:before="25" w:after="0"/>
        <w:ind w:left="373"/>
        <w:jc w:val="both"/>
      </w:pPr>
      <w:r>
        <w:rPr>
          <w:color w:val="000000"/>
        </w:rPr>
        <w:t>b) typ B - uczniowie z upośledzeniem umysłowym w stopniu lekkim i niepełnosprawni ruchowo oraz z upośledzeniem umysłowym w stopniu umiarkowanym i sprawni ruchowo - 80 uczniów,</w:t>
      </w:r>
    </w:p>
    <w:p w:rsidR="00F073E5" w:rsidRDefault="00260143">
      <w:pPr>
        <w:spacing w:before="25" w:after="0"/>
        <w:ind w:left="373"/>
        <w:jc w:val="both"/>
      </w:pPr>
      <w:r>
        <w:rPr>
          <w:color w:val="000000"/>
        </w:rPr>
        <w:t>c) typ C - uczniowie z upośledzeniem umysłowym w stopniu umiarkowanym i uczniowie z upośledzeniem umysłowym w stopniu znacznym i niepełnosprawni ruchowo - 30 uczniów.</w:t>
      </w:r>
    </w:p>
    <w:p w:rsidR="00F073E5" w:rsidRDefault="00260143">
      <w:pPr>
        <w:spacing w:before="25" w:after="0"/>
        <w:ind w:left="373"/>
        <w:jc w:val="both"/>
      </w:pPr>
      <w:r>
        <w:rPr>
          <w:color w:val="000000"/>
        </w:rPr>
        <w:t xml:space="preserve">2.2. W szkołach, o których mowa w ust. 2.1 </w:t>
      </w:r>
      <w:proofErr w:type="spellStart"/>
      <w:r>
        <w:rPr>
          <w:color w:val="000000"/>
        </w:rPr>
        <w:t>pkt</w:t>
      </w:r>
      <w:proofErr w:type="spellEnd"/>
      <w:r>
        <w:rPr>
          <w:color w:val="000000"/>
        </w:rPr>
        <w:t xml:space="preserve"> 1 i 2, w których liczba uczniów zawiera się w przedziale 400-499 osób, dopuszcza się dostępność pielęgniarki lub higienistki szkolnej w szkole nie mniej niż 3 razy w tygodniu, nie mniej niż 4 godziny dziennie.</w:t>
      </w:r>
    </w:p>
    <w:p w:rsidR="00F073E5" w:rsidRDefault="00260143">
      <w:pPr>
        <w:spacing w:before="25" w:after="0"/>
        <w:ind w:left="373"/>
        <w:jc w:val="both"/>
      </w:pPr>
      <w:r>
        <w:rPr>
          <w:color w:val="000000"/>
        </w:rPr>
        <w:t xml:space="preserve">2.3. W szkołach, o których mowa w ust. 2.1 </w:t>
      </w:r>
      <w:proofErr w:type="spellStart"/>
      <w:r>
        <w:rPr>
          <w:color w:val="000000"/>
        </w:rPr>
        <w:t>pkt</w:t>
      </w:r>
      <w:proofErr w:type="spellEnd"/>
      <w:r>
        <w:rPr>
          <w:color w:val="000000"/>
        </w:rPr>
        <w:t xml:space="preserve"> 1 i 2, w których liczba uczniów zawiera się w przedziale 251-399 osób, dopuszcza się dostępność pielęgniarki lub higienistki szkolnej w szkole nie mniej niż 2 razy w tygodniu, nie mniej niż 4 godziny dziennie.</w:t>
      </w:r>
    </w:p>
    <w:p w:rsidR="00F073E5" w:rsidRDefault="00260143">
      <w:pPr>
        <w:spacing w:before="25" w:after="0"/>
        <w:ind w:left="373"/>
        <w:jc w:val="both"/>
      </w:pPr>
      <w:r>
        <w:rPr>
          <w:color w:val="000000"/>
        </w:rPr>
        <w:t xml:space="preserve">2.4. W szkołach, o których mowa w ust. 2.1 </w:t>
      </w:r>
      <w:proofErr w:type="spellStart"/>
      <w:r>
        <w:rPr>
          <w:color w:val="000000"/>
        </w:rPr>
        <w:t>pkt</w:t>
      </w:r>
      <w:proofErr w:type="spellEnd"/>
      <w:r>
        <w:rPr>
          <w:color w:val="000000"/>
        </w:rPr>
        <w:t xml:space="preserve"> 1-3, w których liczba uczniów nie przekracza 250 osób, dopuszcza się dostępność pielęgniarki lub higienistki szkolnej w szkole nie mniej niż 1 raz w tygodniu, nie mniej niż 4 godziny dziennie.</w:t>
      </w:r>
    </w:p>
    <w:p w:rsidR="00F073E5" w:rsidRDefault="00260143">
      <w:pPr>
        <w:spacing w:before="26" w:after="0"/>
        <w:ind w:left="373"/>
      </w:pPr>
      <w:r>
        <w:rPr>
          <w:color w:val="000000"/>
        </w:rPr>
        <w:t xml:space="preserve">3. </w:t>
      </w:r>
      <w:r>
        <w:rPr>
          <w:b/>
          <w:color w:val="000000"/>
        </w:rPr>
        <w:t>Warunki lokalowe</w:t>
      </w:r>
    </w:p>
    <w:p w:rsidR="00F073E5" w:rsidRDefault="00260143">
      <w:pPr>
        <w:spacing w:before="25" w:after="0"/>
        <w:ind w:left="373"/>
        <w:jc w:val="both"/>
      </w:pPr>
      <w:r>
        <w:rPr>
          <w:color w:val="000000"/>
        </w:rPr>
        <w:t xml:space="preserve">Zgodnie z przepisami wydanymi na podstawie </w:t>
      </w:r>
      <w:r>
        <w:rPr>
          <w:color w:val="1B1B1B"/>
        </w:rPr>
        <w:t>art. 27 ust. 3</w:t>
      </w:r>
      <w:r>
        <w:rPr>
          <w:color w:val="000000"/>
        </w:rPr>
        <w:t xml:space="preserve"> ustawy z dnia 27 sierpnia 2004 </w:t>
      </w:r>
      <w:proofErr w:type="spellStart"/>
      <w:r>
        <w:rPr>
          <w:color w:val="000000"/>
        </w:rPr>
        <w:t>r</w:t>
      </w:r>
      <w:proofErr w:type="spellEnd"/>
      <w:r>
        <w:rPr>
          <w:color w:val="000000"/>
        </w:rPr>
        <w:t>. o świadczeniach opieki zdrowotnej finansowanych ze środków publicznych.</w:t>
      </w:r>
    </w:p>
    <w:p w:rsidR="00F073E5" w:rsidRDefault="00260143">
      <w:pPr>
        <w:spacing w:before="26" w:after="0"/>
        <w:ind w:left="373"/>
      </w:pPr>
      <w:r>
        <w:rPr>
          <w:color w:val="000000"/>
        </w:rPr>
        <w:t xml:space="preserve">4. </w:t>
      </w:r>
      <w:r>
        <w:rPr>
          <w:b/>
          <w:color w:val="000000"/>
        </w:rPr>
        <w:t>Wyposażenie w sprzęt, aparaturę medyczną i produkty lecznicze:</w:t>
      </w:r>
    </w:p>
    <w:p w:rsidR="00F073E5" w:rsidRDefault="00260143">
      <w:pPr>
        <w:spacing w:before="25" w:after="0"/>
        <w:ind w:left="373"/>
        <w:jc w:val="both"/>
      </w:pPr>
      <w:r>
        <w:rPr>
          <w:color w:val="000000"/>
        </w:rPr>
        <w:t>1) wyposażenie gabinetu:</w:t>
      </w:r>
    </w:p>
    <w:p w:rsidR="00F073E5" w:rsidRDefault="00260143">
      <w:pPr>
        <w:spacing w:before="25" w:after="0"/>
        <w:ind w:left="373"/>
        <w:jc w:val="both"/>
      </w:pPr>
      <w:r>
        <w:rPr>
          <w:color w:val="000000"/>
        </w:rPr>
        <w:t>a) kozetka,</w:t>
      </w:r>
    </w:p>
    <w:p w:rsidR="00F073E5" w:rsidRDefault="00260143">
      <w:pPr>
        <w:spacing w:before="25" w:after="0"/>
        <w:ind w:left="373"/>
        <w:jc w:val="both"/>
      </w:pPr>
      <w:r>
        <w:rPr>
          <w:color w:val="000000"/>
        </w:rPr>
        <w:t>b) stolik zabiegowy lub stanowisko pracy - urządzone i wyposażone stosownie do zakresu zadań pielęgniarki szkolnej,</w:t>
      </w:r>
    </w:p>
    <w:p w:rsidR="00F073E5" w:rsidRDefault="00260143">
      <w:pPr>
        <w:spacing w:before="25" w:after="0"/>
        <w:ind w:left="373"/>
        <w:jc w:val="both"/>
      </w:pPr>
      <w:r>
        <w:rPr>
          <w:color w:val="000000"/>
        </w:rPr>
        <w:t>c) szafka przeznaczona do przechowywania leków, wyrobów medycznych i środków pomocniczych,</w:t>
      </w:r>
    </w:p>
    <w:p w:rsidR="00F073E5" w:rsidRDefault="00260143">
      <w:pPr>
        <w:spacing w:before="25" w:after="0"/>
        <w:ind w:left="373"/>
        <w:jc w:val="both"/>
      </w:pPr>
      <w:r>
        <w:rPr>
          <w:color w:val="000000"/>
        </w:rPr>
        <w:t>d) biurko oraz szafka kartoteczna - przeznaczone do przechowywania dokumentacji medycznej,</w:t>
      </w:r>
    </w:p>
    <w:p w:rsidR="00F073E5" w:rsidRDefault="00260143">
      <w:pPr>
        <w:spacing w:before="25" w:after="0"/>
        <w:ind w:left="373"/>
        <w:jc w:val="both"/>
      </w:pPr>
      <w:r>
        <w:rPr>
          <w:color w:val="000000"/>
        </w:rPr>
        <w:t>e) waga medyczna ze wzrostomierzem,</w:t>
      </w:r>
    </w:p>
    <w:p w:rsidR="00F073E5" w:rsidRDefault="00260143">
      <w:pPr>
        <w:spacing w:before="25" w:after="0"/>
        <w:ind w:left="373"/>
        <w:jc w:val="both"/>
      </w:pPr>
      <w:r>
        <w:rPr>
          <w:color w:val="000000"/>
        </w:rPr>
        <w:t>f) parawan,</w:t>
      </w:r>
    </w:p>
    <w:p w:rsidR="00F073E5" w:rsidRDefault="00260143">
      <w:pPr>
        <w:spacing w:before="25" w:after="0"/>
        <w:ind w:left="373"/>
        <w:jc w:val="both"/>
      </w:pPr>
      <w:r>
        <w:rPr>
          <w:color w:val="000000"/>
        </w:rPr>
        <w:t xml:space="preserve">g) aparat do pomiaru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ind w:left="373"/>
        <w:jc w:val="both"/>
      </w:pPr>
      <w:r>
        <w:rPr>
          <w:color w:val="000000"/>
        </w:rPr>
        <w:t>h) stetoskop,</w:t>
      </w:r>
    </w:p>
    <w:p w:rsidR="00F073E5" w:rsidRDefault="00260143">
      <w:pPr>
        <w:spacing w:before="25" w:after="0"/>
        <w:ind w:left="373"/>
        <w:jc w:val="both"/>
      </w:pPr>
      <w:r>
        <w:rPr>
          <w:color w:val="000000"/>
        </w:rPr>
        <w:t xml:space="preserve">i) tablice </w:t>
      </w:r>
      <w:proofErr w:type="spellStart"/>
      <w:r>
        <w:rPr>
          <w:color w:val="000000"/>
        </w:rPr>
        <w:t>Snellena</w:t>
      </w:r>
      <w:proofErr w:type="spellEnd"/>
      <w:r>
        <w:rPr>
          <w:color w:val="000000"/>
        </w:rPr>
        <w:t xml:space="preserve"> do badania ostrości wzroku,</w:t>
      </w:r>
    </w:p>
    <w:p w:rsidR="00F073E5" w:rsidRDefault="00260143">
      <w:pPr>
        <w:spacing w:before="25" w:after="0"/>
        <w:ind w:left="373"/>
        <w:jc w:val="both"/>
      </w:pPr>
      <w:r>
        <w:rPr>
          <w:color w:val="000000"/>
        </w:rPr>
        <w:t xml:space="preserve">j) tablice </w:t>
      </w:r>
      <w:proofErr w:type="spellStart"/>
      <w:r>
        <w:rPr>
          <w:color w:val="000000"/>
        </w:rPr>
        <w:t>Ishihary</w:t>
      </w:r>
      <w:proofErr w:type="spellEnd"/>
      <w:r>
        <w:rPr>
          <w:color w:val="000000"/>
        </w:rPr>
        <w:t xml:space="preserve"> do badania widzenia barwnego,</w:t>
      </w:r>
    </w:p>
    <w:p w:rsidR="00F073E5" w:rsidRDefault="00260143">
      <w:pPr>
        <w:spacing w:before="25" w:after="0"/>
        <w:ind w:left="373"/>
        <w:jc w:val="both"/>
      </w:pPr>
      <w:r>
        <w:rPr>
          <w:color w:val="000000"/>
        </w:rPr>
        <w:t>k) tablice - siatki centylowe wzrostu i masy ciała oraz inne pomoce do wykonywania testów przesiewowych i interpretacji ich wyników,</w:t>
      </w:r>
    </w:p>
    <w:p w:rsidR="00F073E5" w:rsidRDefault="00260143">
      <w:pPr>
        <w:spacing w:before="25" w:after="0"/>
        <w:ind w:left="373"/>
        <w:jc w:val="both"/>
      </w:pPr>
      <w:r>
        <w:rPr>
          <w:color w:val="000000"/>
        </w:rPr>
        <w:t>l) środki do nadzorowanej grupowej profilaktyki próchnicy zębów;</w:t>
      </w:r>
    </w:p>
    <w:p w:rsidR="00F073E5" w:rsidRDefault="00260143">
      <w:pPr>
        <w:spacing w:before="25" w:after="0"/>
        <w:ind w:left="373"/>
        <w:jc w:val="both"/>
      </w:pPr>
      <w:r>
        <w:rPr>
          <w:color w:val="000000"/>
        </w:rPr>
        <w:t>2) przenośna apteczka pierwszej pomocy wyposażona w:</w:t>
      </w:r>
    </w:p>
    <w:p w:rsidR="00F073E5" w:rsidRDefault="00260143">
      <w:pPr>
        <w:spacing w:before="25" w:after="0"/>
        <w:ind w:left="373"/>
        <w:jc w:val="both"/>
      </w:pPr>
      <w:r>
        <w:rPr>
          <w:color w:val="000000"/>
        </w:rPr>
        <w:t>a) zestaw przeciwwstrząsowy, w skład którego wchodzą:</w:t>
      </w:r>
    </w:p>
    <w:p w:rsidR="00F073E5" w:rsidRDefault="00260143">
      <w:pPr>
        <w:spacing w:before="25" w:after="0"/>
        <w:ind w:left="373"/>
        <w:jc w:val="both"/>
      </w:pPr>
      <w:r>
        <w:rPr>
          <w:color w:val="000000"/>
        </w:rPr>
        <w:lastRenderedPageBreak/>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0,9%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xml:space="preserve">- </w:t>
      </w:r>
      <w:proofErr w:type="spellStart"/>
      <w:r>
        <w:rPr>
          <w:color w:val="000000"/>
        </w:rPr>
        <w:t>Hydrocortisonum</w:t>
      </w:r>
      <w:proofErr w:type="spellEnd"/>
      <w:r>
        <w:rPr>
          <w:color w:val="000000"/>
        </w:rPr>
        <w:t xml:space="preserve"> </w:t>
      </w:r>
      <w:proofErr w:type="spellStart"/>
      <w:r>
        <w:rPr>
          <w:color w:val="000000"/>
        </w:rPr>
        <w:t>hemisuccinatum</w:t>
      </w:r>
      <w:proofErr w:type="spellEnd"/>
      <w:r>
        <w:rPr>
          <w:color w:val="000000"/>
        </w:rPr>
        <w:t xml:space="preserve"> - proszek i rozpuszczalnik do sporządzania roztworu do </w:t>
      </w:r>
      <w:proofErr w:type="spellStart"/>
      <w:r>
        <w:rPr>
          <w:color w:val="000000"/>
        </w:rPr>
        <w:t>wstrzykiwań</w:t>
      </w:r>
      <w:proofErr w:type="spellEnd"/>
      <w:r>
        <w:rPr>
          <w:color w:val="000000"/>
        </w:rPr>
        <w:t xml:space="preserve"> lub infuzji lub odpowiedniki terapeutyczne,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20% - roztwór do </w:t>
      </w:r>
      <w:proofErr w:type="spellStart"/>
      <w:r>
        <w:rPr>
          <w:color w:val="000000"/>
        </w:rPr>
        <w:t>wstrzykiwań</w:t>
      </w:r>
      <w:proofErr w:type="spellEnd"/>
      <w:r>
        <w:rPr>
          <w:color w:val="000000"/>
        </w:rPr>
        <w:t>,</w:t>
      </w:r>
    </w:p>
    <w:p w:rsidR="00F073E5" w:rsidRDefault="00260143">
      <w:pPr>
        <w:spacing w:before="25" w:after="0"/>
        <w:ind w:left="373"/>
        <w:jc w:val="both"/>
      </w:pPr>
      <w:r>
        <w:rPr>
          <w:color w:val="000000"/>
        </w:rPr>
        <w:t>- płyny infuzyjne:</w:t>
      </w:r>
    </w:p>
    <w:p w:rsidR="00F073E5" w:rsidRDefault="00260143">
      <w:pPr>
        <w:spacing w:before="25" w:after="0"/>
        <w:ind w:left="373"/>
        <w:jc w:val="both"/>
      </w:pPr>
      <w:r>
        <w:rPr>
          <w:color w:val="000000"/>
        </w:rPr>
        <w:t xml:space="preserve">- </w:t>
      </w:r>
      <w:proofErr w:type="spellStart"/>
      <w:r>
        <w:rPr>
          <w:color w:val="000000"/>
        </w:rPr>
        <w:t>Glucosum</w:t>
      </w:r>
      <w:proofErr w:type="spellEnd"/>
      <w:r>
        <w:rPr>
          <w:color w:val="000000"/>
        </w:rPr>
        <w:t xml:space="preserve"> 5% - roztwór do infuzji,</w:t>
      </w:r>
    </w:p>
    <w:p w:rsidR="00F073E5" w:rsidRDefault="00260143">
      <w:pPr>
        <w:spacing w:before="25" w:after="0"/>
        <w:ind w:left="373"/>
        <w:jc w:val="both"/>
      </w:pPr>
      <w:r>
        <w:rPr>
          <w:color w:val="000000"/>
        </w:rPr>
        <w:t xml:space="preserve">- </w:t>
      </w:r>
      <w:proofErr w:type="spellStart"/>
      <w:r>
        <w:rPr>
          <w:color w:val="000000"/>
        </w:rPr>
        <w:t>Natrii</w:t>
      </w:r>
      <w:proofErr w:type="spellEnd"/>
      <w:r>
        <w:rPr>
          <w:color w:val="000000"/>
        </w:rPr>
        <w:t xml:space="preserve"> </w:t>
      </w:r>
      <w:proofErr w:type="spellStart"/>
      <w:r>
        <w:rPr>
          <w:color w:val="000000"/>
        </w:rPr>
        <w:t>chloridum</w:t>
      </w:r>
      <w:proofErr w:type="spellEnd"/>
      <w:r>
        <w:rPr>
          <w:color w:val="000000"/>
        </w:rPr>
        <w:t xml:space="preserve"> + Kalii </w:t>
      </w:r>
      <w:proofErr w:type="spellStart"/>
      <w:r>
        <w:rPr>
          <w:color w:val="000000"/>
        </w:rPr>
        <w:t>chloridum</w:t>
      </w:r>
      <w:proofErr w:type="spellEnd"/>
      <w:r>
        <w:rPr>
          <w:color w:val="000000"/>
        </w:rPr>
        <w:t xml:space="preserve"> + </w:t>
      </w:r>
      <w:proofErr w:type="spellStart"/>
      <w:r>
        <w:rPr>
          <w:color w:val="000000"/>
        </w:rPr>
        <w:t>Calcii</w:t>
      </w:r>
      <w:proofErr w:type="spellEnd"/>
      <w:r>
        <w:rPr>
          <w:color w:val="000000"/>
        </w:rPr>
        <w:t xml:space="preserve"> </w:t>
      </w:r>
      <w:proofErr w:type="spellStart"/>
      <w:r>
        <w:rPr>
          <w:color w:val="000000"/>
        </w:rPr>
        <w:t>chloridum</w:t>
      </w:r>
      <w:proofErr w:type="spellEnd"/>
      <w:r>
        <w:rPr>
          <w:color w:val="000000"/>
        </w:rPr>
        <w:t xml:space="preserve"> </w:t>
      </w:r>
      <w:proofErr w:type="spellStart"/>
      <w:r>
        <w:rPr>
          <w:color w:val="000000"/>
        </w:rPr>
        <w:t>dihydricum</w:t>
      </w:r>
      <w:proofErr w:type="spellEnd"/>
      <w:r>
        <w:rPr>
          <w:color w:val="000000"/>
        </w:rPr>
        <w:t xml:space="preserve"> - (8,6 </w:t>
      </w:r>
      <w:proofErr w:type="spellStart"/>
      <w:r>
        <w:rPr>
          <w:color w:val="000000"/>
        </w:rPr>
        <w:t>mg</w:t>
      </w:r>
      <w:proofErr w:type="spellEnd"/>
      <w:r>
        <w:rPr>
          <w:color w:val="000000"/>
        </w:rPr>
        <w:t xml:space="preserve"> + 0,3 </w:t>
      </w:r>
      <w:proofErr w:type="spellStart"/>
      <w:r>
        <w:rPr>
          <w:color w:val="000000"/>
        </w:rPr>
        <w:t>mg</w:t>
      </w:r>
      <w:proofErr w:type="spellEnd"/>
      <w:r>
        <w:rPr>
          <w:color w:val="000000"/>
        </w:rPr>
        <w:t xml:space="preserve"> + 0,33 </w:t>
      </w:r>
      <w:proofErr w:type="spellStart"/>
      <w:r>
        <w:rPr>
          <w:color w:val="000000"/>
        </w:rPr>
        <w:t>mg</w:t>
      </w:r>
      <w:proofErr w:type="spellEnd"/>
      <w:r>
        <w:rPr>
          <w:color w:val="000000"/>
        </w:rPr>
        <w:t>)/ml -roztwór do infuzji dożylnych,</w:t>
      </w:r>
    </w:p>
    <w:p w:rsidR="00F073E5" w:rsidRDefault="00260143">
      <w:pPr>
        <w:spacing w:before="25" w:after="0"/>
        <w:ind w:left="373"/>
        <w:jc w:val="both"/>
      </w:pPr>
      <w:r>
        <w:rPr>
          <w:color w:val="000000"/>
        </w:rPr>
        <w:t xml:space="preserve">b) gaziki jałowe, gazę jałową, bandaże dziane i elastyczne, chustę trójkątną, przylepiec, przylepiec z opatrunkiem, rękawiczki jednorazowe, </w:t>
      </w:r>
      <w:proofErr w:type="spellStart"/>
      <w:r>
        <w:rPr>
          <w:color w:val="000000"/>
        </w:rPr>
        <w:t>octawian</w:t>
      </w:r>
      <w:proofErr w:type="spellEnd"/>
      <w:r>
        <w:rPr>
          <w:color w:val="000000"/>
        </w:rPr>
        <w:t xml:space="preserve"> glinu (</w:t>
      </w:r>
      <w:proofErr w:type="spellStart"/>
      <w:r>
        <w:rPr>
          <w:color w:val="000000"/>
        </w:rPr>
        <w:t>altacet</w:t>
      </w:r>
      <w:proofErr w:type="spellEnd"/>
      <w:r>
        <w:rPr>
          <w:color w:val="000000"/>
        </w:rPr>
        <w:t xml:space="preserve">), wodę utlenioną, środek odkażający skórę, tabletki przeciwbólowe i rozkurczowe, neospasminę, maseczkę twarzową do prowadzenia oddechu zastępczego, szyny Kramera, </w:t>
      </w:r>
      <w:proofErr w:type="spellStart"/>
      <w:r>
        <w:rPr>
          <w:color w:val="000000"/>
        </w:rPr>
        <w:t>stazę</w:t>
      </w:r>
      <w:proofErr w:type="spellEnd"/>
      <w:r>
        <w:rPr>
          <w:color w:val="000000"/>
        </w:rPr>
        <w:t xml:space="preserve"> automatyczną, nożyczki, pakiet do odkażania.</w:t>
      </w:r>
    </w:p>
    <w:p w:rsidR="00F073E5" w:rsidRDefault="00F073E5">
      <w:pPr>
        <w:spacing w:after="0"/>
      </w:pPr>
    </w:p>
    <w:p w:rsidR="00F073E5" w:rsidRDefault="00260143">
      <w:pPr>
        <w:spacing w:before="80" w:after="0"/>
        <w:jc w:val="center"/>
      </w:pPr>
      <w:r>
        <w:rPr>
          <w:b/>
          <w:color w:val="000000"/>
        </w:rPr>
        <w:t xml:space="preserve">ZAŁĄCZNIK Nr  5  </w:t>
      </w:r>
      <w:r>
        <w:rPr>
          <w:b/>
          <w:color w:val="000000"/>
          <w:vertAlign w:val="superscript"/>
        </w:rPr>
        <w:t>3</w:t>
      </w:r>
      <w:r>
        <w:rPr>
          <w:b/>
          <w:color w:val="000000"/>
        </w:rPr>
        <w:t xml:space="preserve">   </w:t>
      </w:r>
    </w:p>
    <w:p w:rsidR="00F073E5" w:rsidRDefault="00260143">
      <w:pPr>
        <w:spacing w:before="25" w:after="0"/>
        <w:jc w:val="center"/>
      </w:pPr>
      <w:r>
        <w:rPr>
          <w:b/>
          <w:color w:val="000000"/>
        </w:rPr>
        <w:t>WYKAZ ŚWIADCZEŃ GWARANTOWANYCH NOCNEJ I ŚWIĄTECZNEJ OPIEKI ZDROWOTNEJ ORAZ WARUNKI ICH REALIZACJI</w:t>
      </w:r>
    </w:p>
    <w:p w:rsidR="00F073E5" w:rsidRDefault="00F073E5">
      <w:pPr>
        <w:spacing w:before="80" w:after="0"/>
      </w:pPr>
    </w:p>
    <w:p w:rsidR="00F073E5" w:rsidRDefault="00260143">
      <w:pPr>
        <w:spacing w:before="80" w:after="0"/>
        <w:jc w:val="center"/>
      </w:pPr>
      <w:r>
        <w:rPr>
          <w:b/>
          <w:color w:val="000000"/>
        </w:rPr>
        <w:t xml:space="preserve">A.  </w:t>
      </w:r>
    </w:p>
    <w:p w:rsidR="00F073E5" w:rsidRDefault="00260143">
      <w:pPr>
        <w:spacing w:before="25" w:after="0"/>
        <w:jc w:val="center"/>
      </w:pPr>
      <w:r>
        <w:rPr>
          <w:b/>
          <w:color w:val="000000"/>
        </w:rPr>
        <w:t>NOCNA I ŚWIĄTECZNA OPIEKA ZDROWOTNA UDZIELANA W WARUNKACH AMBULATORYJNYCH</w:t>
      </w:r>
    </w:p>
    <w:p w:rsidR="00F073E5" w:rsidRDefault="00F073E5">
      <w:pPr>
        <w:spacing w:after="0"/>
      </w:pPr>
    </w:p>
    <w:p w:rsidR="00F073E5" w:rsidRDefault="00260143">
      <w:pPr>
        <w:spacing w:before="146" w:after="0"/>
        <w:jc w:val="center"/>
      </w:pPr>
      <w:r>
        <w:rPr>
          <w:b/>
          <w:color w:val="000000"/>
        </w:rPr>
        <w:t xml:space="preserve">CZĘŚĆ  I. </w:t>
      </w:r>
    </w:p>
    <w:p w:rsidR="00F073E5" w:rsidRDefault="00260143">
      <w:pPr>
        <w:spacing w:before="25" w:after="0"/>
        <w:jc w:val="center"/>
      </w:pPr>
      <w:r>
        <w:rPr>
          <w:b/>
          <w:color w:val="000000"/>
        </w:rPr>
        <w:t>ZAKRES ŚWIADCZENIA</w:t>
      </w:r>
    </w:p>
    <w:p w:rsidR="00F073E5" w:rsidRDefault="00260143">
      <w:pPr>
        <w:spacing w:after="0"/>
      </w:pPr>
      <w:r>
        <w:rPr>
          <w:color w:val="000000"/>
        </w:rPr>
        <w:t>1. Świadczenia gwarantowane nocnej i świątecznej opieki zdrowotnej udzielanej w warunkach ambulatoryjnych obejmują:</w:t>
      </w:r>
    </w:p>
    <w:p w:rsidR="00F073E5" w:rsidRDefault="00260143">
      <w:pPr>
        <w:spacing w:before="25" w:after="0"/>
        <w:jc w:val="both"/>
      </w:pPr>
      <w:r>
        <w:rPr>
          <w:color w:val="000000"/>
        </w:rPr>
        <w:t>1) poradę lekarską udzielaną w warunkach ambulatoryjnych w bezpośrednim kontakcie ze świadczeniobiorcą lub telefonicznie;</w:t>
      </w:r>
    </w:p>
    <w:p w:rsidR="00F073E5" w:rsidRDefault="00260143">
      <w:pPr>
        <w:spacing w:before="25" w:after="0"/>
        <w:jc w:val="both"/>
      </w:pPr>
      <w:r>
        <w:rPr>
          <w:color w:val="000000"/>
        </w:rPr>
        <w:t>2) świadczenia udzielane przez pielęgniarkę w warunkach ambulatoryjnych, zlecone przez lekarza ubezpieczenia zdrowotnego, wynikające z potrzeby zachowania ciągłości leczenia lub pielęgnacji;</w:t>
      </w:r>
    </w:p>
    <w:p w:rsidR="00F073E5" w:rsidRDefault="00260143">
      <w:pPr>
        <w:spacing w:before="25" w:after="0"/>
        <w:jc w:val="both"/>
      </w:pPr>
      <w:r>
        <w:rPr>
          <w:color w:val="000000"/>
        </w:rPr>
        <w:t xml:space="preserve">3) świadczenia udzielane przez pielęgniarkę doraźnie, w związku z poradą, o której mowa w </w:t>
      </w:r>
      <w:proofErr w:type="spellStart"/>
      <w:r>
        <w:rPr>
          <w:color w:val="000000"/>
        </w:rPr>
        <w:t>pkt</w:t>
      </w:r>
      <w:proofErr w:type="spellEnd"/>
      <w:r>
        <w:rPr>
          <w:color w:val="000000"/>
        </w:rPr>
        <w:t xml:space="preserve"> 1.</w:t>
      </w:r>
    </w:p>
    <w:p w:rsidR="00F073E5" w:rsidRDefault="00260143">
      <w:pPr>
        <w:spacing w:before="25" w:after="0"/>
        <w:jc w:val="both"/>
      </w:pPr>
      <w:r>
        <w:rPr>
          <w:color w:val="000000"/>
        </w:rPr>
        <w:t>2. Świadczenia gwarantowane nocnej i świątecznej opieki zdrowotnej udzielanej w warunkach ambulatoryjnych są realizowane w zakresie podstawowym lub uzupełnionym:</w:t>
      </w:r>
    </w:p>
    <w:p w:rsidR="00F073E5" w:rsidRDefault="00260143">
      <w:pPr>
        <w:spacing w:before="25" w:after="0"/>
        <w:jc w:val="both"/>
      </w:pPr>
      <w:r>
        <w:rPr>
          <w:color w:val="000000"/>
        </w:rPr>
        <w:t xml:space="preserve">1) zakres podstawowy świadczenia dotyczy sytuacji, gdy świadczeniodawca realizujący świadczenia nocnej i świątecznej opieki zdrowotnej udzielanej w warunkach ambulatoryjnych zapewnia jednocześnie świadczenia w trybie hospitalizacji i realizacja świadczeń nocnej i świątecznej opieki zdrowotnej udzielanej w warunkach ambulatoryjnych może być łączona z realizacją świadczeń w trybie hospitalizacji udzielanych w innych komórkach organizacyjnych świadczeniodawcy, z uwzględnieniem intensywności pracy </w:t>
      </w:r>
      <w:r>
        <w:rPr>
          <w:color w:val="000000"/>
        </w:rPr>
        <w:lastRenderedPageBreak/>
        <w:t>poszczególnych komórek organizacyjnych realizujących świadczenia nocnej i świątecznej opieki zdrowotnej udzielanej w warunkach ambulatoryjnych oraz świadczenia w trybie hospitalizacji;</w:t>
      </w:r>
    </w:p>
    <w:p w:rsidR="00F073E5" w:rsidRDefault="00260143">
      <w:pPr>
        <w:spacing w:before="25" w:after="0"/>
        <w:jc w:val="both"/>
      </w:pPr>
      <w:r>
        <w:rPr>
          <w:color w:val="000000"/>
        </w:rPr>
        <w:t>2) zakres uzupełniony świadczenia dotyczy sytuacji, gdy świadczeniodawca realizujący świadczenia nocnej i świątecznej opieki zdrowotnej udzielanej w warunkach ambulatoryjnych nie zapewnia jednocześnie świadczeń w trybie hospitalizacji lub zapewnia jednocześnie świadczenia w trybie hospitalizacji, ale realizacja świadczeń nocnej i świątecznej opieki zdrowotnej udzielanej w warunkach ambulatoryjnych nie może być łączona z realizacją świadczeń w trybie hospitalizacji.</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ORGANIZACJA UDZIELANIA ŚWIADCZEŃ</w:t>
      </w:r>
    </w:p>
    <w:p w:rsidR="00F073E5" w:rsidRDefault="00260143">
      <w:pPr>
        <w:spacing w:after="0"/>
      </w:pPr>
      <w:r>
        <w:rPr>
          <w:color w:val="000000"/>
        </w:rPr>
        <w:t>1. Świadczenia opieki zdrowotnej, o których mowa w części I ust. 1, są realizowane przez lekarzy lub pielęgniarki od poniedziałku do piątku, w godzinach od 18</w:t>
      </w:r>
      <w:r>
        <w:rPr>
          <w:color w:val="000000"/>
          <w:vertAlign w:val="superscript"/>
        </w:rPr>
        <w:t>00</w:t>
      </w:r>
      <w:r>
        <w:rPr>
          <w:color w:val="000000"/>
        </w:rPr>
        <w:t xml:space="preserve"> do 8</w:t>
      </w:r>
      <w:r>
        <w:rPr>
          <w:color w:val="000000"/>
          <w:vertAlign w:val="superscript"/>
        </w:rPr>
        <w:t>00</w:t>
      </w:r>
      <w:r>
        <w:rPr>
          <w:color w:val="000000"/>
        </w:rPr>
        <w:t xml:space="preserve"> dnia następnego oraz w soboty, niedziele i inne dni ustawowo wolne od pracy w godzinach od 8</w:t>
      </w:r>
      <w:r>
        <w:rPr>
          <w:color w:val="000000"/>
          <w:vertAlign w:val="superscript"/>
        </w:rPr>
        <w:t xml:space="preserve">00 </w:t>
      </w:r>
      <w:r>
        <w:rPr>
          <w:color w:val="000000"/>
        </w:rPr>
        <w:t>dnia danego do godziny 8</w:t>
      </w:r>
      <w:r>
        <w:rPr>
          <w:color w:val="000000"/>
          <w:vertAlign w:val="superscript"/>
        </w:rPr>
        <w:t>00</w:t>
      </w:r>
      <w:r>
        <w:rPr>
          <w:color w:val="000000"/>
        </w:rPr>
        <w:t xml:space="preserve"> dnia następnego, w warunkach ambulatoryjnych.</w:t>
      </w:r>
    </w:p>
    <w:p w:rsidR="00F073E5" w:rsidRDefault="00260143">
      <w:pPr>
        <w:spacing w:before="25" w:after="0"/>
        <w:jc w:val="both"/>
      </w:pPr>
      <w:r>
        <w:rPr>
          <w:color w:val="000000"/>
        </w:rPr>
        <w:t xml:space="preserve">2. W przypadku stanu nagłego odpowiednio lekarz lub </w:t>
      </w:r>
      <w:proofErr w:type="spellStart"/>
      <w:r>
        <w:rPr>
          <w:color w:val="000000"/>
        </w:rPr>
        <w:t>pielęgniarka</w:t>
      </w:r>
      <w:proofErr w:type="spellEnd"/>
      <w:r>
        <w:rPr>
          <w:color w:val="000000"/>
        </w:rPr>
        <w:t xml:space="preserve"> zapewniają opiekę świadczeniobiorcy do czasu przyjazdu zespołu ratownictwa medycznego lub przekazania świadczeniobiorcy pod opiekę Szpitalnego Oddziału Ratunkowego lub Izby Przyjęć.</w:t>
      </w:r>
    </w:p>
    <w:p w:rsidR="00F073E5" w:rsidRDefault="00260143">
      <w:pPr>
        <w:spacing w:before="25" w:after="0"/>
        <w:jc w:val="both"/>
      </w:pPr>
      <w:r>
        <w:rPr>
          <w:color w:val="000000"/>
        </w:rPr>
        <w:t>3. Organizacja i realizacja świadczeń nocnej i świątecznej opieki zdrowotnej udzielanej w warunkach ambulatoryjnych w zakresie podstawowym lub w zakresie uzupełnionym nie może skutkować ograniczeniem dostępności do świadczeń.</w:t>
      </w:r>
    </w:p>
    <w:p w:rsidR="00F073E5" w:rsidRDefault="00260143">
      <w:pPr>
        <w:spacing w:before="25" w:after="0"/>
        <w:jc w:val="both"/>
      </w:pPr>
      <w:r>
        <w:rPr>
          <w:color w:val="000000"/>
        </w:rPr>
        <w:t>4. W celu zapewnienia dostępności do świadczeń nocnej i świątecznej opieki zdrowotnej udzielanej w warunkach ambulatoryjnych w zakresie podstawowym lub w zakresie uzupełnionym, świadczeniodawca dostosowuje liczbę personelu do bieżącego zapotrzebowania.</w:t>
      </w:r>
    </w:p>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WYMAGANIA DOTYCZĄCE PERSONELU</w:t>
      </w:r>
    </w:p>
    <w:p w:rsidR="00F073E5" w:rsidRDefault="00260143">
      <w:pPr>
        <w:spacing w:after="0"/>
      </w:pPr>
      <w:r>
        <w:rPr>
          <w:color w:val="000000"/>
        </w:rPr>
        <w:t>1. Wymagany personel:</w:t>
      </w:r>
    </w:p>
    <w:p w:rsidR="00F073E5" w:rsidRDefault="00260143">
      <w:pPr>
        <w:spacing w:before="25" w:after="0"/>
        <w:jc w:val="both"/>
      </w:pPr>
      <w:r>
        <w:rPr>
          <w:color w:val="000000"/>
        </w:rPr>
        <w:t>1) lekarze: lekarz posiadający prawo wykonywania zawodu;</w:t>
      </w:r>
    </w:p>
    <w:p w:rsidR="00F073E5" w:rsidRDefault="00260143">
      <w:pPr>
        <w:spacing w:before="25" w:after="0"/>
        <w:jc w:val="both"/>
      </w:pPr>
      <w:r>
        <w:rPr>
          <w:color w:val="000000"/>
        </w:rPr>
        <w:t xml:space="preserve">2) pielęgniarki: </w:t>
      </w:r>
      <w:proofErr w:type="spellStart"/>
      <w:r>
        <w:rPr>
          <w:color w:val="000000"/>
        </w:rPr>
        <w:t>pielęgniarka</w:t>
      </w:r>
      <w:proofErr w:type="spellEnd"/>
      <w:r>
        <w:rPr>
          <w:color w:val="000000"/>
        </w:rPr>
        <w:t xml:space="preserve"> posiadająca prawo wykonywania zawodu.</w:t>
      </w:r>
    </w:p>
    <w:p w:rsidR="00F073E5" w:rsidRDefault="00260143">
      <w:pPr>
        <w:spacing w:before="25" w:after="0"/>
        <w:jc w:val="both"/>
      </w:pPr>
      <w:r>
        <w:rPr>
          <w:color w:val="000000"/>
        </w:rPr>
        <w:t>2. Świadczeniodawca zapewnia co najmniej jeden zespół lekarsko-pielęgniarski do realizacji świadczeń.</w:t>
      </w:r>
    </w:p>
    <w:p w:rsidR="00F073E5" w:rsidRDefault="00F073E5">
      <w:pPr>
        <w:spacing w:after="0"/>
      </w:pPr>
    </w:p>
    <w:p w:rsidR="00F073E5" w:rsidRDefault="00260143">
      <w:pPr>
        <w:spacing w:before="146" w:after="0"/>
        <w:jc w:val="center"/>
      </w:pPr>
      <w:r>
        <w:rPr>
          <w:b/>
          <w:color w:val="000000"/>
        </w:rPr>
        <w:t xml:space="preserve">CZĘŚĆ  IV. </w:t>
      </w:r>
    </w:p>
    <w:p w:rsidR="00F073E5" w:rsidRDefault="00260143">
      <w:pPr>
        <w:spacing w:before="25" w:after="0"/>
        <w:jc w:val="center"/>
      </w:pPr>
      <w:r>
        <w:rPr>
          <w:b/>
          <w:color w:val="000000"/>
        </w:rPr>
        <w:t>WYPOSAŻENIE W SPRZĘT I APARATURĘ MEDYCZNĄ</w:t>
      </w:r>
    </w:p>
    <w:p w:rsidR="00F073E5" w:rsidRDefault="00260143">
      <w:pPr>
        <w:spacing w:after="0"/>
      </w:pPr>
      <w:r>
        <w:rPr>
          <w:color w:val="000000"/>
        </w:rPr>
        <w:t>1) aparat EKG;</w:t>
      </w:r>
    </w:p>
    <w:p w:rsidR="00F073E5" w:rsidRDefault="00260143">
      <w:pPr>
        <w:spacing w:before="25" w:after="0"/>
        <w:jc w:val="both"/>
      </w:pPr>
      <w:r>
        <w:rPr>
          <w:color w:val="000000"/>
        </w:rPr>
        <w:t>2) podstawowy zestaw reanimacyjny;</w:t>
      </w:r>
    </w:p>
    <w:p w:rsidR="00F073E5" w:rsidRDefault="00260143">
      <w:pPr>
        <w:spacing w:before="25" w:after="0"/>
        <w:jc w:val="both"/>
      </w:pPr>
      <w:r>
        <w:rPr>
          <w:color w:val="000000"/>
        </w:rPr>
        <w:t>3) telefon komórkowy lub inne urządzenie pozwalające na kontakt ze świadczeniobiorcą - 2 sztuki (po jednym dla lekarza i pielęgniarki);</w:t>
      </w:r>
    </w:p>
    <w:p w:rsidR="00F073E5" w:rsidRDefault="00260143">
      <w:pPr>
        <w:spacing w:before="25" w:after="0"/>
        <w:jc w:val="both"/>
      </w:pPr>
      <w:r>
        <w:rPr>
          <w:color w:val="000000"/>
        </w:rPr>
        <w:lastRenderedPageBreak/>
        <w:t>4) rejestrator rozmów telefonicznych lub system rejestrujący rozmowy telefoniczne, z zapewnieniem archiwizacji nagrań;</w:t>
      </w:r>
    </w:p>
    <w:p w:rsidR="00F073E5" w:rsidRDefault="00260143">
      <w:pPr>
        <w:spacing w:before="25" w:after="0"/>
        <w:jc w:val="both"/>
      </w:pPr>
      <w:r>
        <w:rPr>
          <w:color w:val="000000"/>
        </w:rPr>
        <w:t>5) pozostałe wyposażenie niezbędne do udzielania świadczeń przez lekarza i pielęgniarkę:</w:t>
      </w:r>
    </w:p>
    <w:p w:rsidR="00F073E5" w:rsidRDefault="00260143">
      <w:pPr>
        <w:spacing w:before="25" w:after="0"/>
        <w:jc w:val="both"/>
      </w:pPr>
      <w:r>
        <w:rPr>
          <w:color w:val="000000"/>
        </w:rPr>
        <w:t xml:space="preserve">a) zestaw przeciwwstrząsowy zawierający produkty lecznicze określone w przepisach wydanych na podstawie </w:t>
      </w:r>
      <w:r>
        <w:rPr>
          <w:color w:val="1B1B1B"/>
        </w:rPr>
        <w:t>art. 68 ust. 7</w:t>
      </w:r>
      <w:r>
        <w:rPr>
          <w:color w:val="000000"/>
        </w:rPr>
        <w:t xml:space="preserve"> ustawy z dnia 6 września 2001 </w:t>
      </w:r>
      <w:proofErr w:type="spellStart"/>
      <w:r>
        <w:rPr>
          <w:color w:val="000000"/>
        </w:rPr>
        <w:t>r</w:t>
      </w:r>
      <w:proofErr w:type="spellEnd"/>
      <w:r>
        <w:rPr>
          <w:color w:val="000000"/>
        </w:rPr>
        <w:t xml:space="preserve">. - Prawo farmaceutyczne (Dz. U. z 2016 </w:t>
      </w:r>
      <w:proofErr w:type="spellStart"/>
      <w:r>
        <w:rPr>
          <w:color w:val="000000"/>
        </w:rPr>
        <w:t>r</w:t>
      </w:r>
      <w:proofErr w:type="spellEnd"/>
      <w:r>
        <w:rPr>
          <w:color w:val="000000"/>
        </w:rPr>
        <w:t xml:space="preserve">. poz. 2142 i 2003 oraz z 2017 </w:t>
      </w:r>
      <w:proofErr w:type="spellStart"/>
      <w:r>
        <w:rPr>
          <w:color w:val="000000"/>
        </w:rPr>
        <w:t>r</w:t>
      </w:r>
      <w:proofErr w:type="spellEnd"/>
      <w:r>
        <w:rPr>
          <w:color w:val="000000"/>
        </w:rPr>
        <w:t>. poz. 1015 i 1200),</w:t>
      </w:r>
    </w:p>
    <w:p w:rsidR="00F073E5" w:rsidRDefault="00260143">
      <w:pPr>
        <w:spacing w:before="25" w:after="0"/>
        <w:jc w:val="both"/>
      </w:pPr>
      <w:r>
        <w:rPr>
          <w:color w:val="000000"/>
        </w:rPr>
        <w:t xml:space="preserve">b) aparat do mierzenia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jc w:val="both"/>
      </w:pPr>
      <w:r>
        <w:rPr>
          <w:color w:val="000000"/>
        </w:rPr>
        <w:t>c) stetoskop,</w:t>
      </w:r>
    </w:p>
    <w:p w:rsidR="00F073E5" w:rsidRDefault="00260143">
      <w:pPr>
        <w:spacing w:before="25" w:after="0"/>
        <w:jc w:val="both"/>
      </w:pPr>
      <w:r>
        <w:rPr>
          <w:color w:val="000000"/>
        </w:rPr>
        <w:t xml:space="preserve">d) </w:t>
      </w:r>
      <w:proofErr w:type="spellStart"/>
      <w:r>
        <w:rPr>
          <w:color w:val="000000"/>
        </w:rPr>
        <w:t>glukometr</w:t>
      </w:r>
      <w:proofErr w:type="spellEnd"/>
      <w:r>
        <w:rPr>
          <w:color w:val="000000"/>
        </w:rPr>
        <w:t xml:space="preserve"> i testy do oznaczania poziomu cukru we krwi,</w:t>
      </w:r>
    </w:p>
    <w:p w:rsidR="00F073E5" w:rsidRDefault="00260143">
      <w:pPr>
        <w:spacing w:before="25" w:after="0"/>
        <w:jc w:val="both"/>
      </w:pPr>
      <w:r>
        <w:rPr>
          <w:color w:val="000000"/>
        </w:rPr>
        <w:t>e) otoskop,</w:t>
      </w:r>
    </w:p>
    <w:p w:rsidR="00F073E5" w:rsidRDefault="00260143">
      <w:pPr>
        <w:spacing w:before="25" w:after="0"/>
        <w:jc w:val="both"/>
      </w:pPr>
      <w:r>
        <w:rPr>
          <w:color w:val="000000"/>
        </w:rPr>
        <w:t>f) zestaw do wykonywania iniekcji,</w:t>
      </w:r>
    </w:p>
    <w:p w:rsidR="00F073E5" w:rsidRDefault="00260143">
      <w:pPr>
        <w:spacing w:before="25" w:after="0"/>
        <w:jc w:val="both"/>
      </w:pPr>
      <w:r>
        <w:rPr>
          <w:color w:val="000000"/>
        </w:rPr>
        <w:t>g) zestaw do wykonania opatrunków i podstawowy zestaw narzędzi chirurgicznych,</w:t>
      </w:r>
    </w:p>
    <w:p w:rsidR="00F073E5" w:rsidRDefault="00260143">
      <w:pPr>
        <w:spacing w:before="25" w:after="0"/>
        <w:jc w:val="both"/>
      </w:pPr>
      <w:r>
        <w:rPr>
          <w:color w:val="000000"/>
        </w:rPr>
        <w:t>h) pakiety odkażające i dezynfekcyjne,</w:t>
      </w:r>
    </w:p>
    <w:p w:rsidR="00F073E5" w:rsidRDefault="00260143">
      <w:pPr>
        <w:spacing w:before="25" w:after="0"/>
        <w:jc w:val="both"/>
      </w:pPr>
      <w:r>
        <w:rPr>
          <w:color w:val="000000"/>
        </w:rPr>
        <w:t>i) środki ochrony osobistej (fartuchy, maseczki, rękawice),</w:t>
      </w:r>
    </w:p>
    <w:p w:rsidR="00F073E5" w:rsidRDefault="00260143">
      <w:pPr>
        <w:spacing w:before="25" w:after="0"/>
        <w:jc w:val="both"/>
      </w:pPr>
      <w:r>
        <w:rPr>
          <w:color w:val="000000"/>
        </w:rPr>
        <w:t>j) termometry,</w:t>
      </w:r>
    </w:p>
    <w:p w:rsidR="00F073E5" w:rsidRDefault="00260143">
      <w:pPr>
        <w:spacing w:before="25" w:after="0"/>
        <w:jc w:val="both"/>
      </w:pPr>
      <w:r>
        <w:rPr>
          <w:color w:val="000000"/>
        </w:rPr>
        <w:t>k) maseczka twarzowa do prowadzenia oddechu zastępczego.</w:t>
      </w:r>
    </w:p>
    <w:p w:rsidR="00F073E5" w:rsidRDefault="00F073E5">
      <w:pPr>
        <w:spacing w:after="0"/>
      </w:pPr>
    </w:p>
    <w:p w:rsidR="00F073E5" w:rsidRDefault="00260143">
      <w:pPr>
        <w:spacing w:before="146" w:after="0"/>
        <w:jc w:val="center"/>
      </w:pPr>
      <w:r>
        <w:rPr>
          <w:b/>
          <w:color w:val="000000"/>
        </w:rPr>
        <w:t xml:space="preserve">CZĘŚĆ  V. </w:t>
      </w:r>
    </w:p>
    <w:p w:rsidR="00F073E5" w:rsidRDefault="00260143">
      <w:pPr>
        <w:spacing w:before="25" w:after="0"/>
        <w:jc w:val="center"/>
      </w:pPr>
      <w:r>
        <w:rPr>
          <w:b/>
          <w:color w:val="000000"/>
        </w:rPr>
        <w:t>POZOSTAŁE WYMAGANIA</w:t>
      </w:r>
    </w:p>
    <w:p w:rsidR="00F073E5" w:rsidRDefault="00260143">
      <w:pPr>
        <w:spacing w:after="0"/>
      </w:pPr>
      <w:r>
        <w:rPr>
          <w:color w:val="000000"/>
        </w:rPr>
        <w:t>1. Warunki lokalowe:</w:t>
      </w:r>
    </w:p>
    <w:p w:rsidR="00F073E5" w:rsidRDefault="00260143">
      <w:pPr>
        <w:spacing w:before="25" w:after="0"/>
        <w:jc w:val="both"/>
      </w:pPr>
      <w:r>
        <w:rPr>
          <w:color w:val="000000"/>
        </w:rPr>
        <w:t>1) gabinet lekarski;</w:t>
      </w:r>
    </w:p>
    <w:p w:rsidR="00F073E5" w:rsidRDefault="00260143">
      <w:pPr>
        <w:spacing w:before="25" w:after="0"/>
        <w:jc w:val="both"/>
      </w:pPr>
      <w:r>
        <w:rPr>
          <w:color w:val="000000"/>
        </w:rPr>
        <w:t>2) gabinet zabiegowy;</w:t>
      </w:r>
    </w:p>
    <w:p w:rsidR="00F073E5" w:rsidRDefault="00260143">
      <w:pPr>
        <w:spacing w:before="25" w:after="0"/>
        <w:jc w:val="both"/>
      </w:pPr>
      <w:r>
        <w:rPr>
          <w:color w:val="000000"/>
        </w:rPr>
        <w:t>3) pomieszczenie do przechowywania dokumentacji medycznej oraz leków, wyrobów medycznych i środków pomocniczych;</w:t>
      </w:r>
    </w:p>
    <w:p w:rsidR="00F073E5" w:rsidRDefault="00260143">
      <w:pPr>
        <w:spacing w:before="25" w:after="0"/>
        <w:jc w:val="both"/>
      </w:pPr>
      <w:r>
        <w:rPr>
          <w:color w:val="000000"/>
        </w:rPr>
        <w:t>4) pomieszczenia sanitarne;</w:t>
      </w:r>
    </w:p>
    <w:p w:rsidR="00F073E5" w:rsidRDefault="00260143">
      <w:pPr>
        <w:spacing w:before="25" w:after="0"/>
        <w:jc w:val="both"/>
      </w:pPr>
      <w:r>
        <w:rPr>
          <w:color w:val="000000"/>
        </w:rPr>
        <w:t>5) poczekalnia dla świadczeniobiorców.</w:t>
      </w:r>
    </w:p>
    <w:p w:rsidR="00F073E5" w:rsidRDefault="00260143">
      <w:pPr>
        <w:spacing w:before="25" w:after="0"/>
        <w:jc w:val="both"/>
      </w:pPr>
      <w:r>
        <w:rPr>
          <w:color w:val="000000"/>
        </w:rPr>
        <w:t>2. Wyposażenie uzupełniające lokalu:</w:t>
      </w:r>
    </w:p>
    <w:p w:rsidR="00F073E5" w:rsidRDefault="00260143">
      <w:pPr>
        <w:spacing w:before="25" w:after="0"/>
        <w:jc w:val="both"/>
      </w:pPr>
      <w:r>
        <w:rPr>
          <w:color w:val="000000"/>
        </w:rPr>
        <w:t>1) telefon stacjonarny;</w:t>
      </w:r>
    </w:p>
    <w:p w:rsidR="00F073E5" w:rsidRDefault="00260143">
      <w:pPr>
        <w:spacing w:before="25" w:after="0"/>
        <w:jc w:val="both"/>
      </w:pPr>
      <w:r>
        <w:rPr>
          <w:color w:val="000000"/>
        </w:rPr>
        <w:t>2) stolik zabiegowy;</w:t>
      </w:r>
    </w:p>
    <w:p w:rsidR="00F073E5" w:rsidRDefault="00260143">
      <w:pPr>
        <w:spacing w:before="25" w:after="0"/>
        <w:jc w:val="both"/>
      </w:pPr>
      <w:r>
        <w:rPr>
          <w:color w:val="000000"/>
        </w:rPr>
        <w:t>3) szafka przeznaczona do przechowywania leków, wyrobów medycznych i środków pomocniczych;</w:t>
      </w:r>
    </w:p>
    <w:p w:rsidR="00F073E5" w:rsidRDefault="00260143">
      <w:pPr>
        <w:spacing w:before="25" w:after="0"/>
        <w:jc w:val="both"/>
      </w:pPr>
      <w:r>
        <w:rPr>
          <w:color w:val="000000"/>
        </w:rPr>
        <w:t>4) lodówka przeznaczona do przechowywania leków;</w:t>
      </w:r>
    </w:p>
    <w:p w:rsidR="00F073E5" w:rsidRDefault="00260143">
      <w:pPr>
        <w:spacing w:before="25" w:after="0"/>
        <w:jc w:val="both"/>
      </w:pPr>
      <w:r>
        <w:rPr>
          <w:color w:val="000000"/>
        </w:rPr>
        <w:t>5) kozetka lekarska.</w:t>
      </w:r>
    </w:p>
    <w:p w:rsidR="00F073E5" w:rsidRDefault="00F073E5">
      <w:pPr>
        <w:spacing w:before="80" w:after="0"/>
      </w:pPr>
    </w:p>
    <w:p w:rsidR="00F073E5" w:rsidRDefault="00260143">
      <w:pPr>
        <w:spacing w:before="80" w:after="0"/>
        <w:jc w:val="center"/>
      </w:pPr>
      <w:r>
        <w:rPr>
          <w:b/>
          <w:color w:val="000000"/>
        </w:rPr>
        <w:t xml:space="preserve">B.  </w:t>
      </w:r>
    </w:p>
    <w:p w:rsidR="00F073E5" w:rsidRDefault="00260143">
      <w:pPr>
        <w:spacing w:before="25" w:after="0"/>
        <w:jc w:val="center"/>
      </w:pPr>
      <w:r>
        <w:rPr>
          <w:b/>
          <w:color w:val="000000"/>
        </w:rPr>
        <w:t>NOCNA I ŚWIĄTECZNA OPIEKA ZDROWOTNA UDZIELANA W MIEJSCU ZAMIESZKANIA LUB POBYTU ŚWIADCZENIOBIORCY</w:t>
      </w:r>
    </w:p>
    <w:p w:rsidR="00F073E5" w:rsidRDefault="00F073E5">
      <w:pPr>
        <w:spacing w:after="0"/>
      </w:pPr>
    </w:p>
    <w:p w:rsidR="00F073E5" w:rsidRDefault="00260143">
      <w:pPr>
        <w:spacing w:before="146" w:after="0"/>
        <w:jc w:val="center"/>
      </w:pPr>
      <w:r>
        <w:rPr>
          <w:b/>
          <w:color w:val="000000"/>
        </w:rPr>
        <w:t xml:space="preserve">CZĘŚĆ  I. </w:t>
      </w:r>
    </w:p>
    <w:p w:rsidR="00F073E5" w:rsidRDefault="00260143">
      <w:pPr>
        <w:spacing w:before="25" w:after="0"/>
        <w:jc w:val="center"/>
      </w:pPr>
      <w:r>
        <w:rPr>
          <w:b/>
          <w:color w:val="000000"/>
        </w:rPr>
        <w:lastRenderedPageBreak/>
        <w:t>ZAKRES ŚWIADCZENIA</w:t>
      </w:r>
    </w:p>
    <w:p w:rsidR="00F073E5" w:rsidRDefault="00260143">
      <w:pPr>
        <w:spacing w:after="0"/>
      </w:pPr>
      <w:r>
        <w:rPr>
          <w:color w:val="000000"/>
        </w:rPr>
        <w:t>1. Świadczenia gwarantowane nocnej i świątecznej opieki zdrowotnej udzielanej w miejscu zamieszkania lub pobytu świadczeniobiorcy obejmują:</w:t>
      </w:r>
    </w:p>
    <w:p w:rsidR="00F073E5" w:rsidRDefault="00260143">
      <w:pPr>
        <w:spacing w:before="25" w:after="0"/>
        <w:jc w:val="both"/>
      </w:pPr>
      <w:r>
        <w:rPr>
          <w:color w:val="000000"/>
        </w:rPr>
        <w:t>1) poradę lekarską udzielaną w miejscu zamieszkania lub pobytu świadczeniobiorcy;</w:t>
      </w:r>
    </w:p>
    <w:p w:rsidR="00F073E5" w:rsidRDefault="00260143">
      <w:pPr>
        <w:spacing w:before="25" w:after="0"/>
        <w:jc w:val="both"/>
      </w:pPr>
      <w:r>
        <w:rPr>
          <w:color w:val="000000"/>
        </w:rPr>
        <w:t>2) świadczenia udzielane przez pielęgniarkę w miejscu zamieszkania lub pobytu świadczeniobiorcy, w tym świadczenia zlecone przez lekarza ubezpieczenia zdrowotnego, wynikające z potrzeby zachowania ciągłości leczenia lub pielęgnacji;</w:t>
      </w:r>
    </w:p>
    <w:p w:rsidR="00F073E5" w:rsidRDefault="00260143">
      <w:pPr>
        <w:spacing w:before="25" w:after="0"/>
        <w:jc w:val="both"/>
      </w:pPr>
      <w:r>
        <w:rPr>
          <w:color w:val="000000"/>
        </w:rPr>
        <w:t xml:space="preserve">3) świadczenia udzielane przez pielęgniarkę doraźnie, w związku z poradą, o której mowa w </w:t>
      </w:r>
      <w:proofErr w:type="spellStart"/>
      <w:r>
        <w:rPr>
          <w:color w:val="000000"/>
        </w:rPr>
        <w:t>pkt</w:t>
      </w:r>
      <w:proofErr w:type="spellEnd"/>
      <w:r>
        <w:rPr>
          <w:color w:val="000000"/>
        </w:rPr>
        <w:t xml:space="preserve"> 1.</w:t>
      </w:r>
    </w:p>
    <w:p w:rsidR="00F073E5" w:rsidRDefault="00F073E5">
      <w:pPr>
        <w:spacing w:after="0"/>
      </w:pPr>
    </w:p>
    <w:p w:rsidR="00F073E5" w:rsidRDefault="00260143">
      <w:pPr>
        <w:spacing w:before="146" w:after="0"/>
        <w:jc w:val="center"/>
      </w:pPr>
      <w:r>
        <w:rPr>
          <w:b/>
          <w:color w:val="000000"/>
        </w:rPr>
        <w:t xml:space="preserve">CZĘŚĆ  II. </w:t>
      </w:r>
    </w:p>
    <w:p w:rsidR="00F073E5" w:rsidRDefault="00260143">
      <w:pPr>
        <w:spacing w:before="25" w:after="0"/>
        <w:jc w:val="center"/>
      </w:pPr>
      <w:r>
        <w:rPr>
          <w:b/>
          <w:color w:val="000000"/>
        </w:rPr>
        <w:t>ORGANIZACJA UDZIELANIA ŚWIADCZEŃ</w:t>
      </w:r>
    </w:p>
    <w:p w:rsidR="00F073E5" w:rsidRDefault="00260143">
      <w:pPr>
        <w:spacing w:after="0"/>
      </w:pPr>
      <w:r>
        <w:rPr>
          <w:color w:val="000000"/>
        </w:rPr>
        <w:t>1. Świadczenia opieki zdrowotnej, o których mowa w części ust. 1, są realizowane przez lekarzy lub pielęgniarki od poniedziałku do piątku, w godzinach od 18</w:t>
      </w:r>
      <w:r>
        <w:rPr>
          <w:color w:val="000000"/>
          <w:vertAlign w:val="superscript"/>
        </w:rPr>
        <w:t>00</w:t>
      </w:r>
      <w:r>
        <w:rPr>
          <w:color w:val="000000"/>
        </w:rPr>
        <w:t xml:space="preserve"> do 8</w:t>
      </w:r>
      <w:r>
        <w:rPr>
          <w:color w:val="000000"/>
          <w:vertAlign w:val="superscript"/>
        </w:rPr>
        <w:t>00</w:t>
      </w:r>
      <w:r>
        <w:rPr>
          <w:color w:val="000000"/>
        </w:rPr>
        <w:t xml:space="preserve"> dnia następnego oraz w soboty, niedziele i inne dni ustawowo wolne od pracy w godzinach od 8</w:t>
      </w:r>
      <w:r>
        <w:rPr>
          <w:color w:val="000000"/>
          <w:vertAlign w:val="superscript"/>
        </w:rPr>
        <w:t xml:space="preserve">00 </w:t>
      </w:r>
      <w:r>
        <w:rPr>
          <w:color w:val="000000"/>
        </w:rPr>
        <w:t>dnia danego do godziny 8</w:t>
      </w:r>
      <w:r>
        <w:rPr>
          <w:color w:val="000000"/>
          <w:vertAlign w:val="superscript"/>
        </w:rPr>
        <w:t>00</w:t>
      </w:r>
      <w:r>
        <w:rPr>
          <w:color w:val="000000"/>
        </w:rPr>
        <w:t xml:space="preserve"> dnia następnego, w warunkach ambulatoryjnych.</w:t>
      </w:r>
    </w:p>
    <w:p w:rsidR="00F073E5" w:rsidRDefault="00260143">
      <w:pPr>
        <w:spacing w:before="25" w:after="0"/>
        <w:jc w:val="both"/>
      </w:pPr>
      <w:r>
        <w:rPr>
          <w:color w:val="000000"/>
        </w:rPr>
        <w:t xml:space="preserve">2. W przypadku stanu nagłego odpowiednio lekarz lub </w:t>
      </w:r>
      <w:proofErr w:type="spellStart"/>
      <w:r>
        <w:rPr>
          <w:color w:val="000000"/>
        </w:rPr>
        <w:t>pielęgniarka</w:t>
      </w:r>
      <w:proofErr w:type="spellEnd"/>
      <w:r>
        <w:rPr>
          <w:color w:val="000000"/>
        </w:rPr>
        <w:t xml:space="preserve"> zapewniają opiekę świadczeniobiorcy do czasu przyjazdu zespołu ratownictwa medycznego lub przekazania świadczeniobiorcy pod opiekę Szpitalnego Oddziału Ratunkowego lub Izby Przyjęć.</w:t>
      </w:r>
    </w:p>
    <w:p w:rsidR="00F073E5" w:rsidRDefault="00260143">
      <w:pPr>
        <w:spacing w:before="25" w:after="0"/>
        <w:jc w:val="both"/>
      </w:pPr>
      <w:r>
        <w:rPr>
          <w:color w:val="000000"/>
        </w:rPr>
        <w:t>3. Organizacja świadczeń nocnej i świątecznej opieki zdrowotnej udzielanej w miejscu zamieszkania lub pobytu świadczeniobiorcy nie może skutkować ograniczeniem dostępności do świadczeń.</w:t>
      </w:r>
    </w:p>
    <w:p w:rsidR="00F073E5" w:rsidRDefault="00260143">
      <w:pPr>
        <w:spacing w:before="25" w:after="0"/>
        <w:jc w:val="both"/>
      </w:pPr>
      <w:r>
        <w:rPr>
          <w:color w:val="000000"/>
        </w:rPr>
        <w:t>4. W celu zapewnienia dostępności do świadczeń nocnej i świątecznej opieki zdrowotnej udzielanej w miejscu zamieszkania lub pobytu świadczeniobiorcy, świadczeniodawca dostosowuje liczbę personelu do bieżącego zapotrzebowania.</w:t>
      </w:r>
    </w:p>
    <w:p w:rsidR="00F073E5" w:rsidRDefault="00F073E5">
      <w:pPr>
        <w:spacing w:after="0"/>
      </w:pPr>
    </w:p>
    <w:p w:rsidR="00F073E5" w:rsidRDefault="00260143">
      <w:pPr>
        <w:spacing w:before="146" w:after="0"/>
        <w:jc w:val="center"/>
      </w:pPr>
      <w:r>
        <w:rPr>
          <w:b/>
          <w:color w:val="000000"/>
        </w:rPr>
        <w:t xml:space="preserve">CZĘŚĆ  III. </w:t>
      </w:r>
    </w:p>
    <w:p w:rsidR="00F073E5" w:rsidRDefault="00260143">
      <w:pPr>
        <w:spacing w:before="25" w:after="0"/>
        <w:jc w:val="center"/>
      </w:pPr>
      <w:r>
        <w:rPr>
          <w:b/>
          <w:color w:val="000000"/>
        </w:rPr>
        <w:t>WYMAGANIA DOTYCZĄCE PERSONELU</w:t>
      </w:r>
    </w:p>
    <w:p w:rsidR="00F073E5" w:rsidRDefault="00260143">
      <w:pPr>
        <w:spacing w:after="0"/>
      </w:pPr>
      <w:r>
        <w:rPr>
          <w:color w:val="000000"/>
        </w:rPr>
        <w:t>1. Wymagany personel:</w:t>
      </w:r>
    </w:p>
    <w:p w:rsidR="00F073E5" w:rsidRDefault="00260143">
      <w:pPr>
        <w:spacing w:before="25" w:after="0"/>
        <w:jc w:val="both"/>
      </w:pPr>
      <w:r>
        <w:rPr>
          <w:color w:val="000000"/>
        </w:rPr>
        <w:t>1) lekarze: lekarz posiadający prawo wykonywania zawodu;</w:t>
      </w:r>
    </w:p>
    <w:p w:rsidR="00F073E5" w:rsidRDefault="00260143">
      <w:pPr>
        <w:spacing w:before="25" w:after="0"/>
        <w:jc w:val="both"/>
      </w:pPr>
      <w:r>
        <w:rPr>
          <w:color w:val="000000"/>
        </w:rPr>
        <w:t xml:space="preserve">2) pielęgniarki: </w:t>
      </w:r>
      <w:proofErr w:type="spellStart"/>
      <w:r>
        <w:rPr>
          <w:color w:val="000000"/>
        </w:rPr>
        <w:t>pielęgniarka</w:t>
      </w:r>
      <w:proofErr w:type="spellEnd"/>
      <w:r>
        <w:rPr>
          <w:color w:val="000000"/>
        </w:rPr>
        <w:t xml:space="preserve"> posiadająca prawo wykonywania zawodu.</w:t>
      </w:r>
    </w:p>
    <w:p w:rsidR="00F073E5" w:rsidRDefault="00260143">
      <w:pPr>
        <w:spacing w:before="25" w:after="0"/>
        <w:jc w:val="both"/>
      </w:pPr>
      <w:r>
        <w:rPr>
          <w:color w:val="000000"/>
        </w:rPr>
        <w:t>2. Świadczeniodawca zapewnia co najmniej jeden zespół lekarsko-pielęgniarski do realizacji świadczeń.</w:t>
      </w:r>
    </w:p>
    <w:p w:rsidR="00F073E5" w:rsidRDefault="00F073E5">
      <w:pPr>
        <w:spacing w:after="0"/>
      </w:pPr>
    </w:p>
    <w:p w:rsidR="00F073E5" w:rsidRDefault="00260143">
      <w:pPr>
        <w:spacing w:before="146" w:after="0"/>
        <w:jc w:val="center"/>
      </w:pPr>
      <w:r>
        <w:rPr>
          <w:b/>
          <w:color w:val="000000"/>
        </w:rPr>
        <w:t xml:space="preserve">CZĘŚĆ  IV. </w:t>
      </w:r>
    </w:p>
    <w:p w:rsidR="00F073E5" w:rsidRDefault="00260143">
      <w:pPr>
        <w:spacing w:before="25" w:after="0"/>
        <w:jc w:val="center"/>
      </w:pPr>
      <w:r>
        <w:rPr>
          <w:b/>
          <w:color w:val="000000"/>
        </w:rPr>
        <w:t>WYPOSAŻENIE W SPRZĘT I APARATURĘ MEDYCZNĄ</w:t>
      </w:r>
    </w:p>
    <w:p w:rsidR="00F073E5" w:rsidRDefault="00260143">
      <w:pPr>
        <w:spacing w:after="0"/>
      </w:pPr>
      <w:r>
        <w:rPr>
          <w:color w:val="000000"/>
        </w:rPr>
        <w:t>1) aparat EKG;</w:t>
      </w:r>
    </w:p>
    <w:p w:rsidR="00F073E5" w:rsidRDefault="00260143">
      <w:pPr>
        <w:spacing w:before="25" w:after="0"/>
        <w:jc w:val="both"/>
      </w:pPr>
      <w:r>
        <w:rPr>
          <w:color w:val="000000"/>
        </w:rPr>
        <w:t>2) podstawowy zestaw reanimacyjny;</w:t>
      </w:r>
    </w:p>
    <w:p w:rsidR="00F073E5" w:rsidRDefault="00260143">
      <w:pPr>
        <w:spacing w:before="25" w:after="0"/>
        <w:jc w:val="both"/>
      </w:pPr>
      <w:r>
        <w:rPr>
          <w:color w:val="000000"/>
        </w:rPr>
        <w:t>3) telefon komórkowy lub inne urządzenie pozwalające na kontakt ze świadczeniobiorcą - 2 sztuki (po jednym dla lekarza i pielęgniarki);</w:t>
      </w:r>
    </w:p>
    <w:p w:rsidR="00F073E5" w:rsidRDefault="00260143">
      <w:pPr>
        <w:spacing w:before="25" w:after="0"/>
        <w:jc w:val="both"/>
      </w:pPr>
      <w:r>
        <w:rPr>
          <w:color w:val="000000"/>
        </w:rPr>
        <w:lastRenderedPageBreak/>
        <w:t>4) rejestrator rozmów telefonicznych lub system rejestrujący rozmowy telefoniczne, z zapewnieniem archiwizacji nagrań;</w:t>
      </w:r>
    </w:p>
    <w:p w:rsidR="00F073E5" w:rsidRDefault="00260143">
      <w:pPr>
        <w:spacing w:before="25" w:after="0"/>
        <w:jc w:val="both"/>
      </w:pPr>
      <w:r>
        <w:rPr>
          <w:color w:val="000000"/>
        </w:rPr>
        <w:t>5) torba lekarska z wyposażeniem niezbędnym do udzielania świadczeń w warunkach domowych;</w:t>
      </w:r>
    </w:p>
    <w:p w:rsidR="00F073E5" w:rsidRDefault="00260143">
      <w:pPr>
        <w:spacing w:before="25" w:after="0"/>
        <w:jc w:val="both"/>
      </w:pPr>
      <w:r>
        <w:rPr>
          <w:color w:val="000000"/>
        </w:rPr>
        <w:t>6) neseser pielęgniarski z wyposażeniem niezbędnym do udzielania świadczeń w warunkach domowych;</w:t>
      </w:r>
    </w:p>
    <w:p w:rsidR="00F073E5" w:rsidRDefault="00260143">
      <w:pPr>
        <w:spacing w:before="25" w:after="0"/>
        <w:jc w:val="both"/>
      </w:pPr>
      <w:r>
        <w:rPr>
          <w:color w:val="000000"/>
        </w:rPr>
        <w:t>7) pozostałe wyposażenie niezbędne do udzielania świadczeń przez lekarza i pielęgniarkę:</w:t>
      </w:r>
    </w:p>
    <w:p w:rsidR="00F073E5" w:rsidRDefault="00260143">
      <w:pPr>
        <w:spacing w:before="25" w:after="0"/>
        <w:jc w:val="both"/>
      </w:pPr>
      <w:r>
        <w:rPr>
          <w:color w:val="000000"/>
        </w:rPr>
        <w:t xml:space="preserve">a) zestaw przeciwwstrząsowy zawierający produkty lecznicze określone w przepisach wydanych na podstawie </w:t>
      </w:r>
      <w:r>
        <w:rPr>
          <w:color w:val="1B1B1B"/>
        </w:rPr>
        <w:t>art. 68 ust. 7</w:t>
      </w:r>
      <w:r>
        <w:rPr>
          <w:color w:val="000000"/>
        </w:rPr>
        <w:t xml:space="preserve"> ustawy z dnia 6 września 2001 </w:t>
      </w:r>
      <w:proofErr w:type="spellStart"/>
      <w:r>
        <w:rPr>
          <w:color w:val="000000"/>
        </w:rPr>
        <w:t>r</w:t>
      </w:r>
      <w:proofErr w:type="spellEnd"/>
      <w:r>
        <w:rPr>
          <w:color w:val="000000"/>
        </w:rPr>
        <w:t>. - Prawo farmaceutyczne,</w:t>
      </w:r>
    </w:p>
    <w:p w:rsidR="00F073E5" w:rsidRDefault="00260143">
      <w:pPr>
        <w:spacing w:before="25" w:after="0"/>
        <w:jc w:val="both"/>
      </w:pPr>
      <w:r>
        <w:rPr>
          <w:color w:val="000000"/>
        </w:rPr>
        <w:t xml:space="preserve">b) aparat do mierzenia ciśnienia tętniczego krwi z kompletem mankietów dla </w:t>
      </w:r>
      <w:proofErr w:type="spellStart"/>
      <w:r>
        <w:rPr>
          <w:color w:val="000000"/>
        </w:rPr>
        <w:t>dzieci</w:t>
      </w:r>
      <w:proofErr w:type="spellEnd"/>
      <w:r>
        <w:rPr>
          <w:color w:val="000000"/>
        </w:rPr>
        <w:t xml:space="preserve"> i dorosłych,</w:t>
      </w:r>
    </w:p>
    <w:p w:rsidR="00F073E5" w:rsidRDefault="00260143">
      <w:pPr>
        <w:spacing w:before="25" w:after="0"/>
        <w:jc w:val="both"/>
      </w:pPr>
      <w:r>
        <w:rPr>
          <w:color w:val="000000"/>
        </w:rPr>
        <w:t>c) stetoskop,</w:t>
      </w:r>
    </w:p>
    <w:p w:rsidR="00F073E5" w:rsidRDefault="00260143">
      <w:pPr>
        <w:spacing w:before="25" w:after="0"/>
        <w:jc w:val="both"/>
      </w:pPr>
      <w:r>
        <w:rPr>
          <w:color w:val="000000"/>
        </w:rPr>
        <w:t xml:space="preserve">d) </w:t>
      </w:r>
      <w:proofErr w:type="spellStart"/>
      <w:r>
        <w:rPr>
          <w:color w:val="000000"/>
        </w:rPr>
        <w:t>glukometr</w:t>
      </w:r>
      <w:proofErr w:type="spellEnd"/>
      <w:r>
        <w:rPr>
          <w:color w:val="000000"/>
        </w:rPr>
        <w:t xml:space="preserve"> i testy do oznaczania poziomu cukru we krwi,</w:t>
      </w:r>
    </w:p>
    <w:p w:rsidR="00F073E5" w:rsidRDefault="00260143">
      <w:pPr>
        <w:spacing w:before="25" w:after="0"/>
        <w:jc w:val="both"/>
      </w:pPr>
      <w:r>
        <w:rPr>
          <w:color w:val="000000"/>
        </w:rPr>
        <w:t>e) otoskop,</w:t>
      </w:r>
    </w:p>
    <w:p w:rsidR="00F073E5" w:rsidRDefault="00260143">
      <w:pPr>
        <w:spacing w:before="25" w:after="0"/>
        <w:jc w:val="both"/>
      </w:pPr>
      <w:r>
        <w:rPr>
          <w:color w:val="000000"/>
        </w:rPr>
        <w:t>f) zestaw do wykonywania iniekcji,</w:t>
      </w:r>
    </w:p>
    <w:p w:rsidR="00F073E5" w:rsidRDefault="00260143">
      <w:pPr>
        <w:spacing w:before="25" w:after="0"/>
        <w:jc w:val="both"/>
      </w:pPr>
      <w:r>
        <w:rPr>
          <w:color w:val="000000"/>
        </w:rPr>
        <w:t>g) zestaw do wykonania opatrunków i podstawowy zestaw narzędzi chirurgicznych,</w:t>
      </w:r>
    </w:p>
    <w:p w:rsidR="00F073E5" w:rsidRDefault="00260143">
      <w:pPr>
        <w:spacing w:before="25" w:after="0"/>
        <w:jc w:val="both"/>
      </w:pPr>
      <w:r>
        <w:rPr>
          <w:color w:val="000000"/>
        </w:rPr>
        <w:t>h) pakiety odkażające i dezynfekcyjne,</w:t>
      </w:r>
    </w:p>
    <w:p w:rsidR="00F073E5" w:rsidRDefault="00260143">
      <w:pPr>
        <w:spacing w:before="25" w:after="0"/>
        <w:jc w:val="both"/>
      </w:pPr>
      <w:r>
        <w:rPr>
          <w:color w:val="000000"/>
        </w:rPr>
        <w:t>i) środki ochrony osobistej (fartuchy, maseczki, rękawice),</w:t>
      </w:r>
    </w:p>
    <w:p w:rsidR="00F073E5" w:rsidRDefault="00260143">
      <w:pPr>
        <w:spacing w:before="25" w:after="0"/>
        <w:jc w:val="both"/>
      </w:pPr>
      <w:r>
        <w:rPr>
          <w:color w:val="000000"/>
        </w:rPr>
        <w:t>j) termometry,</w:t>
      </w:r>
    </w:p>
    <w:p w:rsidR="00F073E5" w:rsidRDefault="00260143">
      <w:pPr>
        <w:spacing w:before="25" w:after="0"/>
        <w:jc w:val="both"/>
      </w:pPr>
      <w:r>
        <w:rPr>
          <w:color w:val="000000"/>
        </w:rPr>
        <w:t>k) maseczka twarzowa do prowadzenia oddechu zastępczego.</w:t>
      </w:r>
    </w:p>
    <w:p w:rsidR="00F073E5" w:rsidRDefault="00F073E5">
      <w:pPr>
        <w:spacing w:after="0"/>
      </w:pPr>
    </w:p>
    <w:p w:rsidR="00F073E5" w:rsidRDefault="00260143">
      <w:pPr>
        <w:spacing w:before="146" w:after="0"/>
        <w:jc w:val="center"/>
      </w:pPr>
      <w:r>
        <w:rPr>
          <w:b/>
          <w:color w:val="000000"/>
        </w:rPr>
        <w:t xml:space="preserve">CZĘŚĆ  V. </w:t>
      </w:r>
    </w:p>
    <w:p w:rsidR="00F073E5" w:rsidRDefault="00260143">
      <w:pPr>
        <w:spacing w:before="25" w:after="0"/>
        <w:jc w:val="center"/>
      </w:pPr>
      <w:r>
        <w:rPr>
          <w:b/>
          <w:color w:val="000000"/>
        </w:rPr>
        <w:t>POZOSTAŁE WYMAGANIA</w:t>
      </w:r>
    </w:p>
    <w:p w:rsidR="00F073E5" w:rsidRDefault="00260143">
      <w:pPr>
        <w:spacing w:after="0"/>
      </w:pPr>
      <w:r>
        <w:rPr>
          <w:color w:val="000000"/>
        </w:rPr>
        <w:t>1. Warunki lokalowe:</w:t>
      </w:r>
    </w:p>
    <w:p w:rsidR="00F073E5" w:rsidRDefault="00260143">
      <w:pPr>
        <w:spacing w:before="25" w:after="0"/>
        <w:jc w:val="both"/>
      </w:pPr>
      <w:r>
        <w:rPr>
          <w:color w:val="000000"/>
        </w:rPr>
        <w:t>1) pomieszczenie do przechowywania dokumentacji medycznej oraz leków, wyrobów medycznych i środków pomocniczych.</w:t>
      </w:r>
    </w:p>
    <w:p w:rsidR="00F073E5" w:rsidRDefault="00260143">
      <w:pPr>
        <w:spacing w:before="25" w:after="0"/>
        <w:jc w:val="both"/>
      </w:pPr>
      <w:r>
        <w:rPr>
          <w:color w:val="000000"/>
        </w:rPr>
        <w:t>2. Wyposażenie uzupełniające lokalu:</w:t>
      </w:r>
    </w:p>
    <w:p w:rsidR="00F073E5" w:rsidRDefault="00260143">
      <w:pPr>
        <w:spacing w:before="25" w:after="0"/>
        <w:jc w:val="both"/>
      </w:pPr>
      <w:r>
        <w:rPr>
          <w:color w:val="000000"/>
        </w:rPr>
        <w:t>1) szafka przeznaczona do przechowywania leków, wyrobów medycznych i środków pomocniczych;</w:t>
      </w:r>
    </w:p>
    <w:p w:rsidR="00F073E5" w:rsidRDefault="00260143">
      <w:pPr>
        <w:spacing w:before="25" w:after="0"/>
        <w:jc w:val="both"/>
      </w:pPr>
      <w:r>
        <w:rPr>
          <w:color w:val="000000"/>
        </w:rPr>
        <w:t>2) lodówka przeznaczona do przechowywania leków.</w:t>
      </w:r>
    </w:p>
    <w:p w:rsidR="00F073E5" w:rsidRDefault="00260143">
      <w:pPr>
        <w:spacing w:before="250" w:after="0"/>
      </w:pPr>
      <w:r>
        <w:rPr>
          <w:color w:val="000000"/>
          <w:vertAlign w:val="superscript"/>
        </w:rPr>
        <w:t>1</w:t>
      </w:r>
      <w:r>
        <w:rPr>
          <w:color w:val="000000"/>
        </w:rPr>
        <w:t xml:space="preserve"> Minister Zdrowia kieruje działem administracji rządowej - </w:t>
      </w:r>
      <w:proofErr w:type="spellStart"/>
      <w:r>
        <w:rPr>
          <w:color w:val="000000"/>
        </w:rPr>
        <w:t>zdrowie</w:t>
      </w:r>
      <w:proofErr w:type="spellEnd"/>
      <w:r>
        <w:rPr>
          <w:color w:val="000000"/>
        </w:rPr>
        <w:t xml:space="preserve">, na podstawie </w:t>
      </w:r>
      <w:r>
        <w:rPr>
          <w:color w:val="1B1B1B"/>
        </w:rPr>
        <w:t>§ 1 ust. 2</w:t>
      </w:r>
      <w:r>
        <w:rPr>
          <w:color w:val="000000"/>
        </w:rPr>
        <w:t xml:space="preserve"> rozporządzenia Prezesa Rady Ministrów z dnia 17 listopada 2015 </w:t>
      </w:r>
      <w:proofErr w:type="spellStart"/>
      <w:r>
        <w:rPr>
          <w:color w:val="000000"/>
        </w:rPr>
        <w:t>r</w:t>
      </w:r>
      <w:proofErr w:type="spellEnd"/>
      <w:r>
        <w:rPr>
          <w:color w:val="000000"/>
        </w:rPr>
        <w:t>. w sprawie szczegółowego zakresu działania Ministra Zdrowia (Dz.2015.1908).</w:t>
      </w:r>
    </w:p>
    <w:p w:rsidR="00F073E5" w:rsidRDefault="00260143">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Zdrowia z dnia 29 sierpnia 2009 </w:t>
      </w:r>
      <w:proofErr w:type="spellStart"/>
      <w:r>
        <w:rPr>
          <w:color w:val="000000"/>
        </w:rPr>
        <w:t>r</w:t>
      </w:r>
      <w:proofErr w:type="spellEnd"/>
      <w:r>
        <w:rPr>
          <w:color w:val="000000"/>
        </w:rPr>
        <w:t xml:space="preserve">. w sprawie świadczeń gwarantowanych z zakresu podstawowej opieki zdrowotnej (Dz.U.2009.139.1139), które utraciło moc z dniem wejścia w życie niniejszego rozporządzenia na podstawie </w:t>
      </w:r>
      <w:r>
        <w:rPr>
          <w:color w:val="1B1B1B"/>
        </w:rPr>
        <w:t xml:space="preserve">art. 85 ust. 1 </w:t>
      </w:r>
      <w:proofErr w:type="spellStart"/>
      <w:r>
        <w:rPr>
          <w:color w:val="1B1B1B"/>
        </w:rPr>
        <w:t>pkt</w:t>
      </w:r>
      <w:proofErr w:type="spellEnd"/>
      <w:r>
        <w:rPr>
          <w:color w:val="1B1B1B"/>
        </w:rPr>
        <w:t xml:space="preserve"> 2</w:t>
      </w:r>
      <w:r>
        <w:rPr>
          <w:color w:val="000000"/>
        </w:rPr>
        <w:t xml:space="preserve"> ustawy z dnia 12 maja 2011 </w:t>
      </w:r>
      <w:proofErr w:type="spellStart"/>
      <w:r>
        <w:rPr>
          <w:color w:val="000000"/>
        </w:rPr>
        <w:t>r</w:t>
      </w:r>
      <w:proofErr w:type="spellEnd"/>
      <w:r>
        <w:rPr>
          <w:color w:val="000000"/>
        </w:rPr>
        <w:t>. o refundacji leków, środków spożywczych specjalnego przeznaczenia żywieniowego oraz wyrobów medycznych (Dz.U.2015.345).</w:t>
      </w:r>
    </w:p>
    <w:p w:rsidR="00F073E5" w:rsidRDefault="00260143">
      <w:pPr>
        <w:spacing w:after="0"/>
      </w:pPr>
      <w:r>
        <w:rPr>
          <w:color w:val="000000"/>
          <w:vertAlign w:val="superscript"/>
        </w:rPr>
        <w:lastRenderedPageBreak/>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Lek nie może wchodzić w skład zestawu przeciwwstrząsowego będącego do dyspozycji felczera (starszego felczera).</w:t>
      </w:r>
    </w:p>
    <w:p w:rsidR="00F073E5" w:rsidRDefault="00260143">
      <w:pPr>
        <w:spacing w:after="0"/>
      </w:pPr>
      <w:r>
        <w:rPr>
          <w:color w:val="000000"/>
          <w:vertAlign w:val="superscript"/>
        </w:rPr>
        <w:t>**</w:t>
      </w:r>
      <w:r>
        <w:rPr>
          <w:color w:val="000000"/>
        </w:rPr>
        <w:t> Lek nie może wchodzić w skład zestawu przeciwwstrząsowego będącego do dyspozycji felczera (starszego felczera).</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xml:space="preserve">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w:t>
      </w:r>
      <w:r>
        <w:rPr>
          <w:color w:val="000000"/>
        </w:rPr>
        <w:lastRenderedPageBreak/>
        <w:t>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t>*</w:t>
      </w:r>
      <w:r>
        <w:rPr>
          <w:color w:val="000000"/>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rsidR="00F073E5" w:rsidRDefault="00260143">
      <w:pPr>
        <w:spacing w:after="0"/>
      </w:pPr>
      <w:r>
        <w:rPr>
          <w:color w:val="000000"/>
          <w:vertAlign w:val="superscript"/>
        </w:rPr>
        <w:lastRenderedPageBreak/>
        <w:t>3</w:t>
      </w:r>
      <w:r>
        <w:rPr>
          <w:color w:val="000000"/>
        </w:rPr>
        <w:t xml:space="preserve"> Załącznik nr 5 zmieniony przez § 1 rozporządzenia z dnia 28 czerwca 2017 </w:t>
      </w:r>
      <w:proofErr w:type="spellStart"/>
      <w:r>
        <w:rPr>
          <w:color w:val="000000"/>
        </w:rPr>
        <w:t>r</w:t>
      </w:r>
      <w:proofErr w:type="spellEnd"/>
      <w:r>
        <w:rPr>
          <w:color w:val="000000"/>
        </w:rPr>
        <w:t xml:space="preserve">. (Dz.U.2017.1300) zmieniającego nin. rozporządzenie z dniem 1 października 2017 </w:t>
      </w:r>
      <w:proofErr w:type="spellStart"/>
      <w:r>
        <w:rPr>
          <w:color w:val="000000"/>
        </w:rPr>
        <w:t>r</w:t>
      </w:r>
      <w:proofErr w:type="spellEnd"/>
      <w:r>
        <w:rPr>
          <w:color w:val="000000"/>
        </w:rPr>
        <w:t>.</w:t>
      </w:r>
    </w:p>
    <w:sectPr w:rsidR="00F073E5" w:rsidSect="00630C6E">
      <w:footerReference w:type="default" r:id="rId7"/>
      <w:pgSz w:w="11907" w:h="16839" w:code="9"/>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97" w:rsidRDefault="00766997" w:rsidP="001A406E">
      <w:pPr>
        <w:spacing w:after="0" w:line="240" w:lineRule="auto"/>
      </w:pPr>
      <w:r>
        <w:separator/>
      </w:r>
    </w:p>
  </w:endnote>
  <w:endnote w:type="continuationSeparator" w:id="0">
    <w:p w:rsidR="00766997" w:rsidRDefault="00766997" w:rsidP="001A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606623"/>
      <w:docPartObj>
        <w:docPartGallery w:val="Page Numbers (Bottom of Page)"/>
        <w:docPartUnique/>
      </w:docPartObj>
    </w:sdtPr>
    <w:sdtContent>
      <w:p w:rsidR="001A406E" w:rsidRDefault="00630C6E">
        <w:pPr>
          <w:pStyle w:val="Stopka"/>
          <w:jc w:val="center"/>
        </w:pPr>
        <w:r>
          <w:fldChar w:fldCharType="begin"/>
        </w:r>
        <w:r w:rsidR="001A406E">
          <w:instrText>PAGE   \* MERGEFORMAT</w:instrText>
        </w:r>
        <w:r>
          <w:fldChar w:fldCharType="separate"/>
        </w:r>
        <w:r w:rsidR="00221CEB">
          <w:rPr>
            <w:noProof/>
          </w:rPr>
          <w:t>6</w:t>
        </w:r>
        <w:r>
          <w:fldChar w:fldCharType="end"/>
        </w:r>
      </w:p>
    </w:sdtContent>
  </w:sdt>
  <w:p w:rsidR="001A406E" w:rsidRDefault="001A40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97" w:rsidRDefault="00766997" w:rsidP="001A406E">
      <w:pPr>
        <w:spacing w:after="0" w:line="240" w:lineRule="auto"/>
      </w:pPr>
      <w:r>
        <w:separator/>
      </w:r>
    </w:p>
  </w:footnote>
  <w:footnote w:type="continuationSeparator" w:id="0">
    <w:p w:rsidR="00766997" w:rsidRDefault="00766997" w:rsidP="001A4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957"/>
    <w:multiLevelType w:val="multilevel"/>
    <w:tmpl w:val="AC081EB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73E5"/>
    <w:rsid w:val="001A406E"/>
    <w:rsid w:val="00221CEB"/>
    <w:rsid w:val="00260143"/>
    <w:rsid w:val="00630C6E"/>
    <w:rsid w:val="00673297"/>
    <w:rsid w:val="006B4003"/>
    <w:rsid w:val="00766997"/>
    <w:rsid w:val="007C13CE"/>
    <w:rsid w:val="00B31A87"/>
    <w:rsid w:val="00F07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630C6E"/>
    <w:rPr>
      <w:color w:val="0563C1" w:themeColor="hyperlink"/>
      <w:u w:val="single"/>
    </w:rPr>
  </w:style>
  <w:style w:type="table" w:styleId="Tabela-Siatka">
    <w:name w:val="Table Grid"/>
    <w:basedOn w:val="Standardowy"/>
    <w:uiPriority w:val="59"/>
    <w:rsid w:val="0063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630C6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630C6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630C6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630C6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630C6E"/>
    <w:pPr>
      <w:spacing w:line="240" w:lineRule="auto"/>
    </w:pPr>
    <w:rPr>
      <w:rFonts w:ascii="Times New Roman" w:eastAsia="Times New Roman" w:hAnsi="Times New Roman" w:cs="Times New Roman"/>
      <w:color w:val="000000" w:themeColor="text1"/>
    </w:rPr>
  </w:style>
  <w:style w:type="paragraph" w:customStyle="1" w:styleId="BoldStyle">
    <w:name w:val="BoldStyle"/>
    <w:rsid w:val="00630C6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630C6E"/>
  </w:style>
  <w:style w:type="paragraph" w:styleId="Tekstdymka">
    <w:name w:val="Balloon Text"/>
    <w:basedOn w:val="Normalny"/>
    <w:link w:val="TekstdymkaZnak"/>
    <w:uiPriority w:val="99"/>
    <w:semiHidden/>
    <w:unhideWhenUsed/>
    <w:rsid w:val="00B31A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87"/>
    <w:rPr>
      <w:rFonts w:ascii="Segoe UI" w:eastAsia="Times New Roman" w:hAnsi="Segoe UI" w:cs="Segoe UI"/>
      <w:sz w:val="18"/>
      <w:szCs w:val="18"/>
    </w:rPr>
  </w:style>
  <w:style w:type="paragraph" w:styleId="Stopka">
    <w:name w:val="footer"/>
    <w:basedOn w:val="Normalny"/>
    <w:link w:val="StopkaZnak"/>
    <w:uiPriority w:val="99"/>
    <w:unhideWhenUsed/>
    <w:rsid w:val="001A40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06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10712</Words>
  <Characters>64272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SEKRETARIAT</cp:lastModifiedBy>
  <cp:revision>6</cp:revision>
  <cp:lastPrinted>2018-12-10T12:54:00Z</cp:lastPrinted>
  <dcterms:created xsi:type="dcterms:W3CDTF">2018-12-10T12:33:00Z</dcterms:created>
  <dcterms:modified xsi:type="dcterms:W3CDTF">2018-12-10T13:14:00Z</dcterms:modified>
</cp:coreProperties>
</file>