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577" w:rsidRDefault="00255F1F" w:rsidP="003B7B6F">
      <w:pPr>
        <w:rPr>
          <w:rFonts w:eastAsia="Calibri" w:cs="Tahoma"/>
          <w:b/>
          <w:i/>
          <w:color w:val="000099"/>
        </w:rPr>
      </w:pPr>
      <w:r w:rsidRPr="00255F1F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5" o:spid="_x0000_s1026" type="#_x0000_t202" style="position:absolute;margin-left:429.25pt;margin-top:-51.25pt;width:55.15pt;height:48.1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" filled="f" stroked="f" strokeweight=".5pt">
            <v:textbox>
              <w:txbxContent>
                <w:p w:rsidR="00DB3577" w:rsidRPr="00DB3577" w:rsidRDefault="00DB3577" w:rsidP="00DB3577">
                  <w:pPr>
                    <w:pStyle w:val="NormalnyWeb"/>
                    <w:spacing w:before="0" w:beforeAutospacing="0" w:after="0" w:afterAutospacing="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DB3577">
                    <w:rPr>
                      <w:rFonts w:ascii="Calibri" w:eastAsia="Calibri" w:hAnsi="Calibri"/>
                      <w:b/>
                      <w:bCs/>
                      <w:color w:val="92CDDC"/>
                      <w:kern w:val="24"/>
                      <w:sz w:val="16"/>
                      <w:szCs w:val="16"/>
                    </w:rPr>
                    <w:t>Diabetes</w:t>
                  </w:r>
                </w:p>
                <w:p w:rsidR="00DB3577" w:rsidRPr="00DB3577" w:rsidRDefault="00DB3577" w:rsidP="00DB3577">
                  <w:pPr>
                    <w:pStyle w:val="NormalnyWeb"/>
                    <w:spacing w:before="0" w:beforeAutospacing="0" w:after="0" w:afterAutospacing="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DB3577">
                    <w:rPr>
                      <w:rFonts w:ascii="Calibri" w:eastAsia="Calibri" w:hAnsi="Calibri"/>
                      <w:b/>
                      <w:bCs/>
                      <w:color w:val="92CDDC"/>
                      <w:kern w:val="24"/>
                      <w:sz w:val="16"/>
                      <w:szCs w:val="16"/>
                    </w:rPr>
                    <w:t>Education</w:t>
                  </w:r>
                </w:p>
                <w:p w:rsidR="00DB3577" w:rsidRPr="00DB3577" w:rsidRDefault="00DB3577" w:rsidP="00DB3577">
                  <w:pPr>
                    <w:pStyle w:val="NormalnyWeb"/>
                    <w:spacing w:before="0" w:beforeAutospacing="0" w:after="0" w:afterAutospacing="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DB3577">
                    <w:rPr>
                      <w:rFonts w:ascii="Calibri" w:eastAsia="Calibri" w:hAnsi="Calibri"/>
                      <w:b/>
                      <w:bCs/>
                      <w:color w:val="92CDDC"/>
                      <w:kern w:val="24"/>
                      <w:sz w:val="16"/>
                      <w:szCs w:val="16"/>
                    </w:rPr>
                    <w:t>Poland</w:t>
                  </w:r>
                </w:p>
              </w:txbxContent>
            </v:textbox>
          </v:shape>
        </w:pict>
      </w:r>
      <w:r w:rsidR="00DB3577"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5451475</wp:posOffset>
            </wp:positionH>
            <wp:positionV relativeFrom="paragraph">
              <wp:posOffset>-675456</wp:posOffset>
            </wp:positionV>
            <wp:extent cx="640715" cy="638175"/>
            <wp:effectExtent l="0" t="0" r="6985" b="9525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="00DB3577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-424180</wp:posOffset>
            </wp:positionH>
            <wp:positionV relativeFrom="paragraph">
              <wp:posOffset>-753110</wp:posOffset>
            </wp:positionV>
            <wp:extent cx="631190" cy="683260"/>
            <wp:effectExtent l="0" t="0" r="0" b="2540"/>
            <wp:wrapNone/>
            <wp:docPr id="2" name="Obraz 1" descr="C:\Users\Miłosz\Desktop\LOGA-ZNAKI\SED_logo 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Miłosz\Desktop\LOGA-ZNAKI\SED_logo O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3577" w:rsidRDefault="00DB3577" w:rsidP="003B7B6F">
      <w:pPr>
        <w:rPr>
          <w:rFonts w:eastAsia="Calibri" w:cs="Tahoma"/>
          <w:b/>
          <w:i/>
          <w:color w:val="000099"/>
        </w:rPr>
      </w:pPr>
    </w:p>
    <w:p w:rsidR="003B7B6F" w:rsidRPr="003B7B6F" w:rsidRDefault="003B7B6F" w:rsidP="003B7B6F">
      <w:pPr>
        <w:rPr>
          <w:rFonts w:eastAsia="Calibri" w:cs="Tahoma"/>
          <w:b/>
          <w:i/>
          <w:color w:val="000099"/>
        </w:rPr>
      </w:pPr>
      <w:r w:rsidRPr="003B7B6F">
        <w:rPr>
          <w:rFonts w:eastAsia="Calibri" w:cs="Tahoma"/>
          <w:b/>
          <w:i/>
          <w:color w:val="000099"/>
        </w:rPr>
        <w:t>Zapraszamy na</w:t>
      </w:r>
    </w:p>
    <w:p w:rsidR="003B7B6F" w:rsidRDefault="003B7B6F" w:rsidP="003B7B6F">
      <w:pPr>
        <w:jc w:val="center"/>
        <w:rPr>
          <w:rFonts w:eastAsia="Calibri" w:cs="Tahoma"/>
          <w:b/>
          <w:color w:val="000099"/>
        </w:rPr>
      </w:pPr>
      <w:bookmarkStart w:id="0" w:name="_GoBack"/>
      <w:bookmarkEnd w:id="0"/>
    </w:p>
    <w:p w:rsidR="003B7B6F" w:rsidRPr="00E31F72" w:rsidRDefault="003B7B6F" w:rsidP="003B7B6F">
      <w:pPr>
        <w:jc w:val="center"/>
        <w:rPr>
          <w:rFonts w:eastAsia="Calibri" w:cs="Tahoma"/>
          <w:b/>
          <w:color w:val="000099"/>
        </w:rPr>
      </w:pPr>
      <w:r w:rsidRPr="00E31F72">
        <w:rPr>
          <w:rFonts w:eastAsia="Calibri" w:cs="Tahoma"/>
          <w:b/>
          <w:color w:val="000099"/>
        </w:rPr>
        <w:t>I Kongres Edukacji Diabetologicznej – 17-18.01.2017r.</w:t>
      </w:r>
    </w:p>
    <w:p w:rsidR="003B7B6F" w:rsidRPr="00E31F72" w:rsidRDefault="003B7B6F" w:rsidP="003B7B6F">
      <w:pPr>
        <w:jc w:val="center"/>
        <w:rPr>
          <w:rFonts w:eastAsia="Calibri" w:cs="Tahoma"/>
          <w:color w:val="000099"/>
        </w:rPr>
      </w:pPr>
      <w:r w:rsidRPr="00E31F72">
        <w:rPr>
          <w:rFonts w:eastAsia="Calibri" w:cs="Tahoma"/>
          <w:color w:val="000099"/>
        </w:rPr>
        <w:t>oraz</w:t>
      </w:r>
    </w:p>
    <w:p w:rsidR="003B7B6F" w:rsidRDefault="003B7B6F" w:rsidP="003B7B6F">
      <w:pPr>
        <w:spacing w:line="360" w:lineRule="auto"/>
        <w:jc w:val="center"/>
        <w:rPr>
          <w:rFonts w:eastAsia="Calibri" w:cs="Tahoma"/>
          <w:b/>
          <w:color w:val="000099"/>
        </w:rPr>
      </w:pPr>
      <w:r>
        <w:rPr>
          <w:rFonts w:eastAsia="Calibri" w:cs="Tahoma"/>
          <w:b/>
          <w:color w:val="000099"/>
        </w:rPr>
        <w:t>III Konferencję</w:t>
      </w:r>
      <w:r w:rsidRPr="00E31F72">
        <w:rPr>
          <w:rFonts w:eastAsia="Calibri" w:cs="Tahoma"/>
          <w:b/>
          <w:color w:val="000099"/>
        </w:rPr>
        <w:t xml:space="preserve"> „Innowacje w Edukacji Diabetologicznej” – 18-19.01.2017r.</w:t>
      </w:r>
    </w:p>
    <w:p w:rsidR="003B7B6F" w:rsidRPr="00E31F72" w:rsidRDefault="003B7B6F" w:rsidP="003B7B6F">
      <w:pPr>
        <w:spacing w:line="360" w:lineRule="auto"/>
        <w:jc w:val="center"/>
        <w:rPr>
          <w:rFonts w:eastAsia="Calibri" w:cs="Tahoma"/>
          <w:color w:val="000099"/>
        </w:rPr>
      </w:pPr>
      <w:r>
        <w:rPr>
          <w:noProof/>
          <w:color w:val="000099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636925</wp:posOffset>
            </wp:positionH>
            <wp:positionV relativeFrom="paragraph">
              <wp:posOffset>123190</wp:posOffset>
            </wp:positionV>
            <wp:extent cx="4603115" cy="4989195"/>
            <wp:effectExtent l="0" t="0" r="0" b="1905"/>
            <wp:wrapNone/>
            <wp:docPr id="1" name="Obraz 1" descr="C:\Users\Andrzej\AppData\Local\Temp\SED_logo2render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Andrzej\AppData\Local\Temp\SED_logo2render-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115" cy="498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Calibri" w:cs="Tahoma"/>
          <w:color w:val="000099"/>
        </w:rPr>
        <w:t>w ramach</w:t>
      </w:r>
    </w:p>
    <w:p w:rsidR="003B7B6F" w:rsidRPr="003B7B6F" w:rsidRDefault="003B7B6F" w:rsidP="003B7B6F">
      <w:pPr>
        <w:jc w:val="center"/>
        <w:rPr>
          <w:b/>
          <w:color w:val="000099"/>
        </w:rPr>
      </w:pPr>
      <w:r w:rsidRPr="003B7B6F">
        <w:rPr>
          <w:b/>
          <w:color w:val="000099"/>
        </w:rPr>
        <w:t>Ogólnopolskiego Projektu Edukacji Społecznej SED 2017,</w:t>
      </w:r>
    </w:p>
    <w:p w:rsidR="003B7B6F" w:rsidRDefault="003B7B6F" w:rsidP="003B7B6F">
      <w:pPr>
        <w:jc w:val="both"/>
        <w:rPr>
          <w:color w:val="000099"/>
        </w:rPr>
      </w:pPr>
    </w:p>
    <w:p w:rsidR="003B7B6F" w:rsidRPr="007156B0" w:rsidRDefault="003B7B6F" w:rsidP="00DB3577">
      <w:pPr>
        <w:tabs>
          <w:tab w:val="center" w:pos="4536"/>
        </w:tabs>
        <w:jc w:val="both"/>
        <w:rPr>
          <w:color w:val="000099"/>
        </w:rPr>
      </w:pPr>
      <w:r>
        <w:rPr>
          <w:color w:val="000099"/>
        </w:rPr>
        <w:t>któremu</w:t>
      </w:r>
      <w:r w:rsidRPr="007156B0">
        <w:rPr>
          <w:color w:val="000099"/>
        </w:rPr>
        <w:t xml:space="preserve"> towarzyszyć będzie motto: </w:t>
      </w:r>
      <w:r w:rsidR="00DB3577">
        <w:rPr>
          <w:color w:val="000099"/>
        </w:rPr>
        <w:tab/>
      </w:r>
    </w:p>
    <w:p w:rsidR="003B7B6F" w:rsidRDefault="003B7B6F" w:rsidP="003B7B6F">
      <w:pPr>
        <w:jc w:val="center"/>
        <w:rPr>
          <w:rFonts w:eastAsia="Calibri" w:cs="Tahoma"/>
          <w:b/>
          <w:i/>
          <w:color w:val="FF6600"/>
        </w:rPr>
      </w:pPr>
    </w:p>
    <w:p w:rsidR="003B7B6F" w:rsidRPr="00E31F72" w:rsidRDefault="003B7B6F" w:rsidP="003B7B6F">
      <w:pPr>
        <w:jc w:val="center"/>
        <w:rPr>
          <w:rFonts w:eastAsia="Calibri" w:cs="Tahoma"/>
          <w:color w:val="FF6600"/>
        </w:rPr>
      </w:pPr>
      <w:r w:rsidRPr="00E31F72">
        <w:rPr>
          <w:rFonts w:eastAsia="Calibri" w:cs="Tahoma"/>
          <w:b/>
          <w:i/>
          <w:color w:val="FF6600"/>
        </w:rPr>
        <w:t>Dla każdego kto uważa, że dla cukrzycy nie istnieje</w:t>
      </w:r>
    </w:p>
    <w:p w:rsidR="003B7B6F" w:rsidRDefault="003B7B6F" w:rsidP="003B7B6F">
      <w:pPr>
        <w:jc w:val="both"/>
      </w:pPr>
    </w:p>
    <w:p w:rsidR="009C7FBE" w:rsidRDefault="003B7B6F" w:rsidP="003B7B6F">
      <w:pPr>
        <w:spacing w:line="360" w:lineRule="auto"/>
        <w:ind w:firstLine="708"/>
        <w:jc w:val="both"/>
        <w:rPr>
          <w:color w:val="000099"/>
        </w:rPr>
      </w:pPr>
      <w:r w:rsidRPr="003B7B6F">
        <w:rPr>
          <w:color w:val="000099"/>
        </w:rPr>
        <w:t>Zapraszamy gremia lekarzy, pielęgniarek, położnych,</w:t>
      </w:r>
      <w:r w:rsidR="00F77739">
        <w:rPr>
          <w:color w:val="000099"/>
        </w:rPr>
        <w:t xml:space="preserve"> dietetyków, psychologów,</w:t>
      </w:r>
      <w:r w:rsidRPr="003B7B6F">
        <w:rPr>
          <w:color w:val="000099"/>
        </w:rPr>
        <w:t xml:space="preserve"> którzy  od wielu lat specjalizują się w pracy z osobami chorymi na cukrzycę, starają się im zapewnić pełność i ciągłość postępowania terapeutycznego. Wiemy, że jednym z nierozerwalnych ogniw terapii jest edukacja pacjenta, służąca wspieraniu go w samodzielnym postępowaniu </w:t>
      </w:r>
      <w:r w:rsidR="00F77739">
        <w:rPr>
          <w:color w:val="000099"/>
        </w:rPr>
        <w:br/>
      </w:r>
      <w:r w:rsidRPr="003B7B6F">
        <w:rPr>
          <w:color w:val="000099"/>
        </w:rPr>
        <w:t xml:space="preserve">z cukrzycą i pozwalająca na odpowiedni komfort życia z chorobą.Dobrze wyedukowany pacjent efektywniej osiąga wyznaczane cele terapeutyczne, ogranicza a nawet wyklucza występowanie ostrych powikłań i zapobiega wczesnemu występowaniu powikłań przewlekłych. </w:t>
      </w:r>
      <w:r>
        <w:rPr>
          <w:color w:val="000099"/>
        </w:rPr>
        <w:t>Potrzebujemy</w:t>
      </w:r>
      <w:r w:rsidRPr="003B7B6F">
        <w:rPr>
          <w:color w:val="000099"/>
        </w:rPr>
        <w:t xml:space="preserve"> wciąż nowych rozwiązań edukacyjnych do pracy z chorymi, ich rodzinami, środowiskiem społecznym czy zawodowym. Odpowiadając na ich potrzeby zapraszamy na </w:t>
      </w:r>
      <w:r w:rsidRPr="003B7B6F">
        <w:rPr>
          <w:i/>
          <w:color w:val="000099"/>
        </w:rPr>
        <w:t>I Kongres Edukacji Diabetologicznej – 17-18.01.2017r.</w:t>
      </w:r>
      <w:r w:rsidR="00F77739">
        <w:rPr>
          <w:i/>
          <w:color w:val="000099"/>
        </w:rPr>
        <w:t xml:space="preserve"> </w:t>
      </w:r>
      <w:r w:rsidRPr="003B7B6F">
        <w:rPr>
          <w:color w:val="000099"/>
        </w:rPr>
        <w:t>oraz</w:t>
      </w:r>
      <w:r w:rsidR="00F77739">
        <w:rPr>
          <w:color w:val="000099"/>
        </w:rPr>
        <w:t xml:space="preserve"> </w:t>
      </w:r>
      <w:r w:rsidRPr="003B7B6F">
        <w:rPr>
          <w:i/>
          <w:color w:val="000099"/>
        </w:rPr>
        <w:t>III Konferencję „Innowacje w Edukacji Diabetologicznej” – 18-19.01.2017r.</w:t>
      </w:r>
    </w:p>
    <w:p w:rsidR="003B7B6F" w:rsidRDefault="003B7B6F" w:rsidP="003B7B6F">
      <w:pPr>
        <w:jc w:val="both"/>
        <w:rPr>
          <w:color w:val="000099"/>
        </w:rPr>
      </w:pPr>
    </w:p>
    <w:p w:rsidR="003B7B6F" w:rsidRPr="007156B0" w:rsidRDefault="003B7B6F" w:rsidP="003B7B6F">
      <w:pPr>
        <w:jc w:val="both"/>
        <w:rPr>
          <w:i/>
          <w:color w:val="0000CC"/>
        </w:rPr>
      </w:pPr>
      <w:r w:rsidRPr="003B7B6F">
        <w:rPr>
          <w:b/>
          <w:color w:val="000099"/>
        </w:rPr>
        <w:t>Strona kongresu:</w:t>
      </w:r>
      <w:hyperlink r:id="rId9" w:history="1">
        <w:r w:rsidRPr="007156B0">
          <w:rPr>
            <w:rStyle w:val="Hipercze"/>
            <w:i/>
          </w:rPr>
          <w:t>http://www.1kongresedukacjidiabetologicznej.pl</w:t>
        </w:r>
      </w:hyperlink>
    </w:p>
    <w:p w:rsidR="003B7B6F" w:rsidRDefault="003B7B6F" w:rsidP="003B7B6F">
      <w:pPr>
        <w:jc w:val="both"/>
        <w:rPr>
          <w:color w:val="000099"/>
        </w:rPr>
      </w:pPr>
    </w:p>
    <w:p w:rsidR="003B7B6F" w:rsidRDefault="003B7B6F" w:rsidP="003B7B6F">
      <w:pPr>
        <w:jc w:val="both"/>
        <w:rPr>
          <w:b/>
          <w:color w:val="000099"/>
        </w:rPr>
      </w:pPr>
    </w:p>
    <w:p w:rsidR="003B7B6F" w:rsidRPr="003B7B6F" w:rsidRDefault="003B7B6F" w:rsidP="003B7B6F">
      <w:pPr>
        <w:jc w:val="both"/>
        <w:rPr>
          <w:b/>
          <w:color w:val="000099"/>
        </w:rPr>
      </w:pPr>
      <w:r w:rsidRPr="003B7B6F">
        <w:rPr>
          <w:b/>
          <w:color w:val="000099"/>
        </w:rPr>
        <w:t>Zarząd Stowarzyszenia Edukacji Diabetologicznej</w:t>
      </w:r>
    </w:p>
    <w:sectPr w:rsidR="003B7B6F" w:rsidRPr="003B7B6F" w:rsidSect="00255F1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BC3" w:rsidRDefault="006A7BC3" w:rsidP="00DB3577">
      <w:pPr>
        <w:spacing w:line="240" w:lineRule="auto"/>
      </w:pPr>
      <w:r>
        <w:separator/>
      </w:r>
    </w:p>
  </w:endnote>
  <w:endnote w:type="continuationSeparator" w:id="1">
    <w:p w:rsidR="006A7BC3" w:rsidRDefault="006A7BC3" w:rsidP="00DB357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BC3" w:rsidRDefault="006A7BC3" w:rsidP="00DB3577">
      <w:pPr>
        <w:spacing w:line="240" w:lineRule="auto"/>
      </w:pPr>
      <w:r>
        <w:separator/>
      </w:r>
    </w:p>
  </w:footnote>
  <w:footnote w:type="continuationSeparator" w:id="1">
    <w:p w:rsidR="006A7BC3" w:rsidRDefault="006A7BC3" w:rsidP="00DB357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577" w:rsidRDefault="00255F1F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" o:spid="_x0000_s4097" type="#_x0000_t202" style="position:absolute;margin-left:49.9pt;margin-top:-15.9pt;width:345.6pt;height:35.7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" filled="f" stroked="f" strokeweight=".5pt">
          <v:textbox>
            <w:txbxContent>
              <w:p w:rsidR="00DB3577" w:rsidRPr="00DB3577" w:rsidRDefault="00DB3577">
                <w:pPr>
                  <w:rPr>
                    <w:b/>
                    <w:color w:val="000099"/>
                    <w:spacing w:val="30"/>
                    <w:sz w:val="24"/>
                    <w:szCs w:val="24"/>
                  </w:rPr>
                </w:pPr>
                <w:r w:rsidRPr="00DB3577">
                  <w:rPr>
                    <w:b/>
                    <w:color w:val="000099"/>
                    <w:spacing w:val="30"/>
                    <w:sz w:val="24"/>
                    <w:szCs w:val="24"/>
                  </w:rPr>
                  <w:t>Stowarzyszenie Edukacji Diabetologicznej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B7B6F"/>
    <w:rsid w:val="0008079C"/>
    <w:rsid w:val="0023015C"/>
    <w:rsid w:val="00241C6D"/>
    <w:rsid w:val="00255F1F"/>
    <w:rsid w:val="003B7B6F"/>
    <w:rsid w:val="006A7BC3"/>
    <w:rsid w:val="009571C9"/>
    <w:rsid w:val="00DB3577"/>
    <w:rsid w:val="00F77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F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7B6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B357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B357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577"/>
  </w:style>
  <w:style w:type="paragraph" w:styleId="Stopka">
    <w:name w:val="footer"/>
    <w:basedOn w:val="Normalny"/>
    <w:link w:val="StopkaZnak"/>
    <w:uiPriority w:val="99"/>
    <w:unhideWhenUsed/>
    <w:rsid w:val="00DB357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5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7B6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B357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B357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577"/>
  </w:style>
  <w:style w:type="paragraph" w:styleId="Stopka">
    <w:name w:val="footer"/>
    <w:basedOn w:val="Normalny"/>
    <w:link w:val="StopkaZnak"/>
    <w:uiPriority w:val="99"/>
    <w:unhideWhenUsed/>
    <w:rsid w:val="00DB357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5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1kongresedukacjidiabetologicznej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Beata</cp:lastModifiedBy>
  <cp:revision>2</cp:revision>
  <dcterms:created xsi:type="dcterms:W3CDTF">2016-12-13T11:34:00Z</dcterms:created>
  <dcterms:modified xsi:type="dcterms:W3CDTF">2016-12-13T12:33:00Z</dcterms:modified>
</cp:coreProperties>
</file>