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54" w:rsidRDefault="00D02924">
      <w:r>
        <w:t>__________________________________________________________________________________</w:t>
      </w:r>
    </w:p>
    <w:p w:rsidR="00DE3A8A" w:rsidRPr="00830FD9" w:rsidRDefault="00DE3A8A" w:rsidP="00830FD9">
      <w:pPr>
        <w:spacing w:after="0"/>
        <w:ind w:left="5672" w:firstLine="709"/>
        <w:jc w:val="right"/>
        <w:rPr>
          <w:sz w:val="24"/>
          <w:szCs w:val="24"/>
        </w:rPr>
      </w:pPr>
      <w:bookmarkStart w:id="0" w:name="OLE_LINK1"/>
      <w:bookmarkStart w:id="1" w:name="OLE_LINK2"/>
      <w:r w:rsidRPr="00830FD9">
        <w:rPr>
          <w:sz w:val="24"/>
          <w:szCs w:val="24"/>
        </w:rPr>
        <w:t>Bydgoszcz, 1</w:t>
      </w:r>
      <w:r w:rsidR="00CF2B82" w:rsidRPr="00830FD9">
        <w:rPr>
          <w:sz w:val="24"/>
          <w:szCs w:val="24"/>
        </w:rPr>
        <w:t>3.04.</w:t>
      </w:r>
      <w:r w:rsidRPr="00830FD9">
        <w:rPr>
          <w:sz w:val="24"/>
          <w:szCs w:val="24"/>
        </w:rPr>
        <w:t>201</w:t>
      </w:r>
      <w:r w:rsidR="00CF2B82" w:rsidRPr="00830FD9">
        <w:rPr>
          <w:sz w:val="24"/>
          <w:szCs w:val="24"/>
        </w:rPr>
        <w:t>6</w:t>
      </w:r>
      <w:proofErr w:type="gramStart"/>
      <w:r w:rsidRPr="00830FD9">
        <w:rPr>
          <w:sz w:val="24"/>
          <w:szCs w:val="24"/>
        </w:rPr>
        <w:t>r</w:t>
      </w:r>
      <w:proofErr w:type="gramEnd"/>
      <w:r w:rsidRPr="00830FD9">
        <w:rPr>
          <w:sz w:val="24"/>
          <w:szCs w:val="24"/>
        </w:rPr>
        <w:t>.</w:t>
      </w:r>
    </w:p>
    <w:p w:rsidR="00CF2B82" w:rsidRDefault="00CF2B82" w:rsidP="00DE3A8A">
      <w:pPr>
        <w:spacing w:after="0"/>
        <w:ind w:left="5672" w:firstLine="709"/>
        <w:rPr>
          <w:rFonts w:ascii="Arial Narrow" w:hAnsi="Arial Narrow"/>
          <w:sz w:val="24"/>
          <w:szCs w:val="24"/>
        </w:rPr>
      </w:pPr>
    </w:p>
    <w:p w:rsidR="00D70BD2" w:rsidRDefault="00D70BD2" w:rsidP="00D70BD2">
      <w:pPr>
        <w:spacing w:after="1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  <w:r w:rsidR="00EF2D8F">
        <w:rPr>
          <w:rStyle w:val="Pogrubienie"/>
          <w:rFonts w:ascii="Arial" w:hAnsi="Arial" w:cs="Arial"/>
          <w:color w:val="000000"/>
          <w:sz w:val="20"/>
          <w:szCs w:val="20"/>
        </w:rPr>
        <w:t>Okręgowa Izba Pielęgniarek i Położnych</w:t>
      </w:r>
      <w:r w:rsidR="00EF2D8F">
        <w:rPr>
          <w:rFonts w:ascii="Arial" w:hAnsi="Arial" w:cs="Arial"/>
          <w:color w:val="000000"/>
          <w:sz w:val="20"/>
          <w:szCs w:val="20"/>
        </w:rPr>
        <w:br/>
        <w:t>ul. Bieszczadzka 5</w:t>
      </w:r>
      <w:r w:rsidR="00EF2D8F">
        <w:rPr>
          <w:rFonts w:ascii="Arial" w:hAnsi="Arial" w:cs="Arial"/>
          <w:color w:val="000000"/>
          <w:sz w:val="20"/>
          <w:szCs w:val="20"/>
        </w:rPr>
        <w:br/>
        <w:t>38-400 KROSNO</w:t>
      </w:r>
      <w:proofErr w:type="gramStart"/>
      <w:r w:rsidR="00EF2D8F">
        <w:rPr>
          <w:rFonts w:ascii="Arial" w:hAnsi="Arial" w:cs="Arial"/>
          <w:color w:val="000000"/>
          <w:sz w:val="20"/>
          <w:szCs w:val="20"/>
        </w:rPr>
        <w:t>,</w:t>
      </w:r>
      <w:r w:rsidR="00EF2D8F">
        <w:rPr>
          <w:rFonts w:ascii="Arial" w:hAnsi="Arial" w:cs="Arial"/>
          <w:color w:val="000000"/>
          <w:sz w:val="20"/>
          <w:szCs w:val="20"/>
        </w:rPr>
        <w:br/>
        <w:t>oipip</w:t>
      </w:r>
      <w:proofErr w:type="gramEnd"/>
      <w:r w:rsidR="00EF2D8F">
        <w:rPr>
          <w:rFonts w:ascii="Arial" w:hAnsi="Arial" w:cs="Arial"/>
          <w:color w:val="000000"/>
          <w:sz w:val="20"/>
          <w:szCs w:val="20"/>
        </w:rPr>
        <w:t>@interia.</w:t>
      </w:r>
      <w:proofErr w:type="gramStart"/>
      <w:r w:rsidR="00EF2D8F">
        <w:rPr>
          <w:rFonts w:ascii="Arial" w:hAnsi="Arial" w:cs="Arial"/>
          <w:color w:val="000000"/>
          <w:sz w:val="20"/>
          <w:szCs w:val="20"/>
        </w:rPr>
        <w:t>pl</w:t>
      </w:r>
      <w:proofErr w:type="gramEnd"/>
      <w:r w:rsidR="00EF2D8F">
        <w:rPr>
          <w:rFonts w:ascii="Arial" w:hAnsi="Arial" w:cs="Arial"/>
          <w:color w:val="000000"/>
          <w:sz w:val="20"/>
          <w:szCs w:val="20"/>
        </w:rPr>
        <w:t>; www.</w:t>
      </w:r>
      <w:proofErr w:type="gramStart"/>
      <w:r w:rsidR="00EF2D8F">
        <w:rPr>
          <w:rFonts w:ascii="Arial" w:hAnsi="Arial" w:cs="Arial"/>
          <w:color w:val="000000"/>
          <w:sz w:val="20"/>
          <w:szCs w:val="20"/>
        </w:rPr>
        <w:t>oipip</w:t>
      </w:r>
      <w:proofErr w:type="gramEnd"/>
      <w:r w:rsidR="00EF2D8F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="00EF2D8F">
        <w:rPr>
          <w:rFonts w:ascii="Arial" w:hAnsi="Arial" w:cs="Arial"/>
          <w:color w:val="000000"/>
          <w:sz w:val="20"/>
          <w:szCs w:val="20"/>
        </w:rPr>
        <w:t>krosno</w:t>
      </w:r>
      <w:proofErr w:type="gramEnd"/>
      <w:r w:rsidR="00EF2D8F"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="00EF2D8F">
        <w:rPr>
          <w:rFonts w:ascii="Arial" w:hAnsi="Arial" w:cs="Arial"/>
          <w:color w:val="000000"/>
          <w:sz w:val="20"/>
          <w:szCs w:val="20"/>
        </w:rPr>
        <w:t>pl</w:t>
      </w:r>
      <w:proofErr w:type="gramEnd"/>
      <w:r w:rsidR="00EF2D8F">
        <w:rPr>
          <w:rFonts w:ascii="Arial" w:hAnsi="Arial" w:cs="Arial"/>
          <w:color w:val="000000"/>
          <w:sz w:val="20"/>
          <w:szCs w:val="20"/>
        </w:rPr>
        <w:br/>
        <w:t>13 43-69-460 t/f</w:t>
      </w:r>
      <w:r w:rsidR="00EF2D8F">
        <w:rPr>
          <w:rFonts w:ascii="Arial" w:hAnsi="Arial" w:cs="Arial"/>
          <w:color w:val="000000"/>
          <w:sz w:val="20"/>
          <w:szCs w:val="20"/>
        </w:rPr>
        <w:br/>
      </w:r>
      <w:r w:rsidR="00EF2D8F">
        <w:rPr>
          <w:rStyle w:val="Pogrubienie"/>
          <w:rFonts w:ascii="Arial" w:hAnsi="Arial" w:cs="Arial"/>
          <w:color w:val="000000"/>
          <w:sz w:val="20"/>
          <w:szCs w:val="20"/>
        </w:rPr>
        <w:t>Renata Michalska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30FD9" w:rsidRDefault="00962B24" w:rsidP="00D70BD2">
      <w:pPr>
        <w:spacing w:after="120"/>
      </w:pPr>
      <w:r>
        <w:rPr>
          <w:rFonts w:ascii="Arial" w:hAnsi="Arial" w:cs="Arial"/>
          <w:color w:val="000000"/>
          <w:sz w:val="20"/>
          <w:szCs w:val="20"/>
        </w:rPr>
        <w:br/>
      </w:r>
      <w:r w:rsidR="00CF2B82">
        <w:t>Szanown</w:t>
      </w:r>
      <w:r w:rsidR="00EF2D8F">
        <w:t>a</w:t>
      </w:r>
      <w:r w:rsidR="00CF2B82">
        <w:t xml:space="preserve"> Pani Prezes</w:t>
      </w:r>
      <w:r w:rsidR="002112CA">
        <w:t>,</w:t>
      </w:r>
    </w:p>
    <w:p w:rsidR="00CF2B82" w:rsidRDefault="00CF2B82" w:rsidP="00CF2B82">
      <w:pPr>
        <w:jc w:val="center"/>
      </w:pPr>
    </w:p>
    <w:p w:rsidR="001E4461" w:rsidRDefault="00CF2B82" w:rsidP="001E4461">
      <w:pPr>
        <w:ind w:firstLine="708"/>
        <w:jc w:val="both"/>
      </w:pPr>
      <w:r>
        <w:t>Miło mi poinformować, że w dniach 9-10 września 2016 roku odbędzie</w:t>
      </w:r>
      <w:r w:rsidR="001E4461">
        <w:t xml:space="preserve"> się w Bydgoszczy </w:t>
      </w:r>
      <w:r>
        <w:t>kolejna już edycja Konferencji Naukowo-Szkoleniowej</w:t>
      </w:r>
      <w:r w:rsidR="001E4461">
        <w:t>,</w:t>
      </w:r>
      <w:r>
        <w:t xml:space="preserve"> </w:t>
      </w:r>
      <w:r w:rsidRPr="00CF2B82">
        <w:rPr>
          <w:rFonts w:eastAsia="Times New Roman" w:cs="Arial"/>
          <w:color w:val="000000" w:themeColor="text1"/>
        </w:rPr>
        <w:t xml:space="preserve">pod tytułem </w:t>
      </w:r>
      <w:r>
        <w:rPr>
          <w:rFonts w:eastAsia="Times New Roman" w:cs="Arial"/>
          <w:color w:val="000000" w:themeColor="text1"/>
        </w:rPr>
        <w:t xml:space="preserve"> </w:t>
      </w:r>
      <w:r w:rsidRPr="00CF2B82">
        <w:rPr>
          <w:rFonts w:eastAsia="Times New Roman" w:cs="Arial"/>
          <w:b/>
          <w:color w:val="000000" w:themeColor="text1"/>
          <w:sz w:val="24"/>
          <w:szCs w:val="24"/>
        </w:rPr>
        <w:t>WCZEŚNIACTWO, AKTUALNY PROBLEM DIAGNOSTYCZNO-LECZNICZY</w:t>
      </w:r>
      <w:r>
        <w:rPr>
          <w:rFonts w:eastAsia="Times New Roman" w:cs="Arial"/>
          <w:b/>
          <w:color w:val="000000" w:themeColor="text1"/>
          <w:sz w:val="24"/>
          <w:szCs w:val="24"/>
        </w:rPr>
        <w:t>.</w:t>
      </w:r>
      <w:r w:rsidR="001E4461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Pr="006E58AF">
        <w:t>Tegoroczna konferencja</w:t>
      </w:r>
      <w:r>
        <w:t xml:space="preserve"> jest kontynuacją spotkań, które wcześniej odbywały się w Tarnowie</w:t>
      </w:r>
      <w:r w:rsidR="001E4461">
        <w:t>, jednak z uwagi na ogromne zainteresowanie personelu medycznego z całej Polski została przeniesiona do Bydgoszczy.</w:t>
      </w:r>
      <w:r>
        <w:t xml:space="preserve">  </w:t>
      </w:r>
    </w:p>
    <w:p w:rsidR="00CF2B82" w:rsidRDefault="00CF2B82" w:rsidP="001E4461">
      <w:pPr>
        <w:ind w:firstLine="708"/>
        <w:jc w:val="both"/>
        <w:rPr>
          <w:rFonts w:cs="Arial"/>
        </w:rPr>
      </w:pPr>
      <w:r w:rsidRPr="00FD3F13">
        <w:t>W 2015 roku konferencja p</w:t>
      </w:r>
      <w:r w:rsidRPr="00FD3F13">
        <w:rPr>
          <w:rFonts w:cs="Arial"/>
        </w:rPr>
        <w:t xml:space="preserve">oświęcona była problemom hematologicznym okresu noworodkowego i dziecięcego. </w:t>
      </w:r>
      <w:r w:rsidR="001E4461">
        <w:rPr>
          <w:rFonts w:cs="Arial"/>
        </w:rPr>
        <w:t>Relacje z konferencji</w:t>
      </w:r>
      <w:r w:rsidR="00647DBF">
        <w:rPr>
          <w:rFonts w:cs="Arial"/>
        </w:rPr>
        <w:t>,</w:t>
      </w:r>
      <w:r w:rsidR="001E4461">
        <w:rPr>
          <w:rFonts w:cs="Arial"/>
        </w:rPr>
        <w:t xml:space="preserve"> w postaci zdjęć z wykładów i warsztatów</w:t>
      </w:r>
      <w:r w:rsidR="00647DBF">
        <w:rPr>
          <w:rFonts w:cs="Arial"/>
        </w:rPr>
        <w:t>,</w:t>
      </w:r>
      <w:r w:rsidR="001E4461">
        <w:rPr>
          <w:rFonts w:cs="Arial"/>
        </w:rPr>
        <w:t xml:space="preserve"> są dostępne na stronie Organizatorów, tj. </w:t>
      </w:r>
      <w:r w:rsidRPr="00FD3F13">
        <w:rPr>
          <w:rFonts w:cs="Arial"/>
        </w:rPr>
        <w:t>www</w:t>
      </w:r>
      <w:proofErr w:type="gramStart"/>
      <w:r w:rsidRPr="00FD3F13">
        <w:rPr>
          <w:rFonts w:cs="Arial"/>
        </w:rPr>
        <w:t>:alka-tech</w:t>
      </w:r>
      <w:proofErr w:type="gramEnd"/>
      <w:r w:rsidRPr="00FD3F13">
        <w:rPr>
          <w:rFonts w:cs="Arial"/>
        </w:rPr>
        <w:t>.</w:t>
      </w:r>
      <w:proofErr w:type="gramStart"/>
      <w:r w:rsidRPr="00FD3F13">
        <w:rPr>
          <w:rFonts w:cs="Arial"/>
        </w:rPr>
        <w:t>com</w:t>
      </w:r>
      <w:proofErr w:type="gramEnd"/>
      <w:r w:rsidRPr="00FD3F13">
        <w:rPr>
          <w:rFonts w:cs="Arial"/>
        </w:rPr>
        <w:t>.</w:t>
      </w:r>
      <w:proofErr w:type="gramStart"/>
      <w:r w:rsidRPr="00FD3F13">
        <w:rPr>
          <w:rFonts w:cs="Arial"/>
        </w:rPr>
        <w:t>pl</w:t>
      </w:r>
      <w:proofErr w:type="gramEnd"/>
      <w:r w:rsidR="002112CA">
        <w:rPr>
          <w:rFonts w:cs="Arial"/>
        </w:rPr>
        <w:t>.</w:t>
      </w:r>
    </w:p>
    <w:p w:rsidR="00CF2B82" w:rsidRDefault="00CF2B82" w:rsidP="001E4461">
      <w:pPr>
        <w:ind w:firstLine="567"/>
        <w:jc w:val="both"/>
      </w:pPr>
      <w:r w:rsidRPr="006E58AF">
        <w:t xml:space="preserve">W </w:t>
      </w:r>
      <w:r w:rsidR="001E4461">
        <w:t xml:space="preserve">roku bieżącym </w:t>
      </w:r>
      <w:r w:rsidRPr="006E58AF">
        <w:t xml:space="preserve">tematem przewodnim konferencji będzie wcześniactwo. Jest to jeden </w:t>
      </w:r>
      <w:r w:rsidR="00830FD9">
        <w:t xml:space="preserve">                           </w:t>
      </w:r>
      <w:r w:rsidRPr="006E58AF">
        <w:t>z najważniejszych problemów, z którym aktualnie mus</w:t>
      </w:r>
      <w:r w:rsidR="001E4461">
        <w:t xml:space="preserve">i </w:t>
      </w:r>
      <w:r w:rsidRPr="006E58AF">
        <w:t xml:space="preserve">zmagać się </w:t>
      </w:r>
      <w:r w:rsidR="001E4461">
        <w:t xml:space="preserve">środowisko </w:t>
      </w:r>
      <w:r w:rsidR="00830FD9">
        <w:t xml:space="preserve">medyczne, zarówno </w:t>
      </w:r>
      <w:r w:rsidR="001E4461">
        <w:t>lekarskie</w:t>
      </w:r>
      <w:r w:rsidR="00830FD9">
        <w:t xml:space="preserve">, </w:t>
      </w:r>
      <w:r w:rsidR="001E4461">
        <w:t>pielęgniarskie</w:t>
      </w:r>
      <w:r w:rsidR="00830FD9">
        <w:t xml:space="preserve"> jak i położne</w:t>
      </w:r>
      <w:r w:rsidR="001E4461">
        <w:t xml:space="preserve">. </w:t>
      </w:r>
      <w:r w:rsidRPr="006E58AF">
        <w:t>Swój udział w konferencji zape</w:t>
      </w:r>
      <w:r w:rsidR="001E4461">
        <w:t xml:space="preserve">wnili czołowi specjaliści w </w:t>
      </w:r>
      <w:r w:rsidR="00830FD9">
        <w:t xml:space="preserve">tej </w:t>
      </w:r>
      <w:r w:rsidRPr="006E58AF">
        <w:t>dziedzinie, którzy przedstawią najnowsze trendy w zakresie diagnostyki</w:t>
      </w:r>
      <w:r w:rsidR="00830FD9">
        <w:t>,</w:t>
      </w:r>
      <w:r w:rsidRPr="006E58AF">
        <w:t xml:space="preserve"> leczenia </w:t>
      </w:r>
      <w:r w:rsidR="00830FD9">
        <w:t xml:space="preserve">i opieki nad </w:t>
      </w:r>
      <w:r w:rsidRPr="006E58AF">
        <w:t>wcześniak</w:t>
      </w:r>
      <w:r w:rsidR="00830FD9">
        <w:t>ami</w:t>
      </w:r>
      <w:r>
        <w:t xml:space="preserve">. </w:t>
      </w:r>
      <w:r w:rsidR="00830FD9">
        <w:t xml:space="preserve"> Wykładom będą towarzyszyły warsztaty specjalistyczne, które umożliwią poznanie najnowocześniejszego sprzętu medycznego wykorzystywanego w opiece nad najmłodszymi pacjentami.</w:t>
      </w:r>
    </w:p>
    <w:p w:rsidR="00830FD9" w:rsidRDefault="00CF2B82" w:rsidP="001E4461">
      <w:pPr>
        <w:tabs>
          <w:tab w:val="right" w:pos="9072"/>
        </w:tabs>
        <w:jc w:val="both"/>
      </w:pPr>
      <w:r>
        <w:t xml:space="preserve">Poniżej, </w:t>
      </w:r>
      <w:r w:rsidR="00830FD9">
        <w:t xml:space="preserve">oraz w załączeniu, </w:t>
      </w:r>
      <w:r>
        <w:t>program konferencji.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jc w:val="center"/>
        <w:rPr>
          <w:rFonts w:ascii="Roboto" w:eastAsia="Times New Roman" w:hAnsi="Roboto" w:cs="Arial"/>
          <w:color w:val="7B7B7B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color w:val="7B7B7B"/>
          <w:sz w:val="16"/>
          <w:szCs w:val="16"/>
        </w:rPr>
        <w:t>PROGRAM KONFERENCJI</w:t>
      </w:r>
      <w:r w:rsidRPr="002112CA">
        <w:rPr>
          <w:rFonts w:ascii="Roboto" w:eastAsia="Times New Roman" w:hAnsi="Roboto" w:cs="Arial"/>
          <w:color w:val="7B7B7B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jc w:val="center"/>
        <w:rPr>
          <w:rFonts w:ascii="Roboto" w:eastAsia="Times New Roman" w:hAnsi="Roboto" w:cs="Arial"/>
          <w:color w:val="7B7B7B"/>
          <w:sz w:val="16"/>
          <w:szCs w:val="16"/>
        </w:rPr>
      </w:pPr>
      <w:r w:rsidRPr="002112CA">
        <w:rPr>
          <w:rFonts w:ascii="Roboto" w:eastAsia="Times New Roman" w:hAnsi="Roboto" w:cs="Arial"/>
          <w:noProof/>
          <w:color w:val="1C86AD"/>
          <w:sz w:val="16"/>
          <w:szCs w:val="16"/>
        </w:rPr>
        <w:drawing>
          <wp:inline distT="0" distB="0" distL="0" distR="0" wp14:anchorId="3F414324" wp14:editId="45B98A27">
            <wp:extent cx="962025" cy="733425"/>
            <wp:effectExtent l="0" t="0" r="9525" b="9525"/>
            <wp:docPr id="1" name="Obraz 1" descr="http://files.clickweb.home.pl/homepl27314/image/dziecko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lickweb.home.pl/homepl27314/image/dziecko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color w:val="7B7B7B"/>
          <w:sz w:val="16"/>
          <w:szCs w:val="16"/>
        </w:rPr>
      </w:pP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sz w:val="16"/>
          <w:szCs w:val="16"/>
        </w:rPr>
        <w:t>I     DZIEŃ KONFERENCJI</w:t>
      </w:r>
      <w:proofErr w:type="gramStart"/>
      <w:r w:rsidRPr="002112CA">
        <w:rPr>
          <w:rFonts w:ascii="Roboto" w:eastAsia="Times New Roman" w:hAnsi="Roboto" w:cs="Arial"/>
          <w:b/>
          <w:bCs/>
          <w:sz w:val="16"/>
          <w:szCs w:val="16"/>
        </w:rPr>
        <w:t>:              9 września</w:t>
      </w:r>
      <w:proofErr w:type="gramEnd"/>
      <w:r w:rsidRPr="002112CA">
        <w:rPr>
          <w:rFonts w:ascii="Roboto" w:eastAsia="Times New Roman" w:hAnsi="Roboto" w:cs="Arial"/>
          <w:b/>
          <w:bCs/>
          <w:sz w:val="16"/>
          <w:szCs w:val="16"/>
        </w:rPr>
        <w:t xml:space="preserve"> 2016r. ( piątek)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 xml:space="preserve">8.00 - 10.00      Rejestracja uczestników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 xml:space="preserve">10.00 - 10.15    Uroczyste otwarcie Konferencji, powitanie zaproszonych gości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sz w:val="16"/>
          <w:szCs w:val="16"/>
        </w:rPr>
        <w:lastRenderedPageBreak/>
        <w:t>SESJA nr 1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  <w:u w:val="single"/>
        </w:rPr>
        <w:t>Prowadzący:    Prof. dr hab. n.med. Alicja Wasiluk, Prof. dr hab. n.med. Ryszard Lauterbach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10.15 - 11.00    Prof. dr hab. n.med. Alicja Wasiluk - 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Epidemiologia i najczęstsze problemy kliniczne dzieci przedwcześnie urodzonych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11.00 - 11.45    Prof. dr hab. n.med. Ryszard Lauterbach - 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Postępowanie diagnostyczno-lecznicze u noworodków z bardzo małą urodzeniową masą ciała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sz w:val="16"/>
          <w:szCs w:val="16"/>
        </w:rPr>
        <w:t>SESJA nr 2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  <w:u w:val="single"/>
        </w:rPr>
        <w:t xml:space="preserve">Prowadzący:    dr hab. Agnieszka </w:t>
      </w:r>
      <w:proofErr w:type="gramStart"/>
      <w:r w:rsidRPr="002112CA">
        <w:rPr>
          <w:rFonts w:ascii="Roboto" w:eastAsia="Times New Roman" w:hAnsi="Roboto" w:cs="Arial"/>
          <w:sz w:val="16"/>
          <w:szCs w:val="16"/>
          <w:u w:val="single"/>
        </w:rPr>
        <w:t xml:space="preserve">Gniadek , </w:t>
      </w:r>
      <w:proofErr w:type="gramEnd"/>
      <w:r w:rsidRPr="002112CA">
        <w:rPr>
          <w:rFonts w:ascii="Roboto" w:eastAsia="Times New Roman" w:hAnsi="Roboto" w:cs="Arial"/>
          <w:sz w:val="16"/>
          <w:szCs w:val="16"/>
          <w:u w:val="single"/>
        </w:rPr>
        <w:t>Prof. dr hab. n.med. Jerzy Szczapa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11.45 - 12.30    Prof. dr hab. n.med. Jerzy Szczapa - 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Zakażenia u wcześniaków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12.30 - 13.15    Dr hab. n.med. Agnieszka Gniadek - 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Zakażenia grzybicze u dzieci przedwcześnie urodzonych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i/>
          <w:iCs/>
          <w:sz w:val="16"/>
          <w:szCs w:val="16"/>
        </w:rPr>
        <w:t>13.15 - 14.15    PRZERWA NA LUNCH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sz w:val="16"/>
          <w:szCs w:val="16"/>
        </w:rPr>
        <w:t>SESJA nr 3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  <w:u w:val="single"/>
        </w:rPr>
        <w:t>Prowadzący:     Prof. dr hab. n.med. Ewa Helwich, dr hab. Tomasz Szczapa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14.15 - 15.00     </w:t>
      </w:r>
      <w:proofErr w:type="gramStart"/>
      <w:r w:rsidRPr="002112CA">
        <w:rPr>
          <w:rFonts w:ascii="Roboto" w:eastAsia="Times New Roman" w:hAnsi="Roboto" w:cs="Arial"/>
          <w:sz w:val="16"/>
          <w:szCs w:val="16"/>
        </w:rPr>
        <w:t>dr</w:t>
      </w:r>
      <w:proofErr w:type="gramEnd"/>
      <w:r w:rsidRPr="002112CA">
        <w:rPr>
          <w:rFonts w:ascii="Roboto" w:eastAsia="Times New Roman" w:hAnsi="Roboto" w:cs="Arial"/>
          <w:sz w:val="16"/>
          <w:szCs w:val="16"/>
        </w:rPr>
        <w:t xml:space="preserve"> hab. Tomasz Szczapa - 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Leczenie niewydolności oddechowej u wcześniaków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15.00 - 15.45     Prof. dr hab. n.med. Ewa Helwich - 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Diagnostyka obrazowa u dzieci przedwcześnie urodzonych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sz w:val="16"/>
          <w:szCs w:val="16"/>
        </w:rPr>
        <w:t>15.45 - 18.00     WARSZTATY (czas uzależnione od ilości zgłoszonych Firm)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 xml:space="preserve">18.00 Zakończenie I dnia Konferencji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 xml:space="preserve">19.00 Wieczór towarzyski dla chętnych, opłata dodatkowa (informacja w późniejszym </w:t>
      </w:r>
      <w:proofErr w:type="gramStart"/>
      <w:r w:rsidRPr="002112CA">
        <w:rPr>
          <w:rFonts w:ascii="Roboto" w:eastAsia="Times New Roman" w:hAnsi="Roboto" w:cs="Arial"/>
          <w:sz w:val="16"/>
          <w:szCs w:val="16"/>
        </w:rPr>
        <w:t xml:space="preserve">terminie) . </w:t>
      </w:r>
      <w:proofErr w:type="gramEnd"/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sz w:val="16"/>
          <w:szCs w:val="16"/>
        </w:rPr>
        <w:t>II     DZIEŃ KONFERENCJI:            10 września 2016r. ( sobota)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b/>
          <w:bCs/>
          <w:sz w:val="16"/>
          <w:szCs w:val="16"/>
        </w:rPr>
        <w:t>SESJA nr 4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  <w:u w:val="single"/>
        </w:rPr>
        <w:t>Prowadzący:    Prof. dr hab. n.med. Grażyna Odrowąż-Sypniewska, Prof. dr hab. n.med. Jerzy Szczapa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9.30 - 10.15      Prof. dr hab. n.med. Grażyna Odrowąż-Sypniewska - 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Badania biochemiczne w diagnostyce u wcześniaków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10.15 - 11.00    Prof. dr hab. n.med. Jerzy Szczapa - 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Szczepienie wcześniaków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11.15 - 12.00    </w:t>
      </w:r>
      <w:proofErr w:type="gramStart"/>
      <w:r w:rsidRPr="002112CA">
        <w:rPr>
          <w:rFonts w:ascii="Roboto" w:eastAsia="Times New Roman" w:hAnsi="Roboto" w:cs="Arial"/>
          <w:sz w:val="16"/>
          <w:szCs w:val="16"/>
        </w:rPr>
        <w:t>mgr</w:t>
      </w:r>
      <w:proofErr w:type="gramEnd"/>
      <w:r w:rsidRPr="002112CA">
        <w:rPr>
          <w:rFonts w:ascii="Roboto" w:eastAsia="Times New Roman" w:hAnsi="Roboto" w:cs="Arial"/>
          <w:sz w:val="16"/>
          <w:szCs w:val="16"/>
        </w:rPr>
        <w:t xml:space="preserve"> rehabilitacji Beata Pusz - </w:t>
      </w:r>
      <w:r w:rsidRPr="002112CA">
        <w:rPr>
          <w:rFonts w:ascii="Roboto" w:eastAsia="Times New Roman" w:hAnsi="Roboto" w:cs="Arial"/>
          <w:b/>
          <w:bCs/>
          <w:sz w:val="16"/>
          <w:szCs w:val="16"/>
        </w:rPr>
        <w:t>Wczesna rehabilitacja psychoruchowa i dalszy rozwój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12.00 - 12.15    </w:t>
      </w:r>
      <w:r w:rsidRPr="002112CA">
        <w:rPr>
          <w:rFonts w:ascii="Roboto" w:eastAsia="Times New Roman" w:hAnsi="Roboto" w:cs="Arial"/>
          <w:i/>
          <w:iCs/>
          <w:sz w:val="16"/>
          <w:szCs w:val="16"/>
        </w:rPr>
        <w:t>PRZERWA KAWOWA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proofErr w:type="gramStart"/>
      <w:r w:rsidRPr="002112CA">
        <w:rPr>
          <w:rFonts w:ascii="Roboto" w:eastAsia="Times New Roman" w:hAnsi="Roboto" w:cs="Arial"/>
          <w:b/>
          <w:bCs/>
          <w:sz w:val="16"/>
          <w:szCs w:val="16"/>
        </w:rPr>
        <w:t>od</w:t>
      </w:r>
      <w:proofErr w:type="gramEnd"/>
      <w:r w:rsidRPr="002112CA">
        <w:rPr>
          <w:rFonts w:ascii="Roboto" w:eastAsia="Times New Roman" w:hAnsi="Roboto" w:cs="Arial"/>
          <w:b/>
          <w:bCs/>
          <w:sz w:val="16"/>
          <w:szCs w:val="16"/>
        </w:rPr>
        <w:t xml:space="preserve"> 12.15      WARSZTATY (tematy warsztatów będą uzupełniane sukcesywnie)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shd w:val="clear" w:color="auto" w:fill="FFFFFF"/>
        <w:spacing w:after="0" w:line="330" w:lineRule="atLeast"/>
        <w:rPr>
          <w:rFonts w:ascii="Roboto" w:eastAsia="Times New Roman" w:hAnsi="Roboto" w:cs="Arial"/>
          <w:sz w:val="16"/>
          <w:szCs w:val="16"/>
        </w:rPr>
      </w:pPr>
      <w:r w:rsidRPr="002112CA">
        <w:rPr>
          <w:rFonts w:ascii="Roboto" w:eastAsia="Times New Roman" w:hAnsi="Roboto" w:cs="Arial"/>
          <w:sz w:val="16"/>
          <w:szCs w:val="16"/>
        </w:rPr>
        <w:t>ok</w:t>
      </w:r>
      <w:proofErr w:type="gramStart"/>
      <w:r w:rsidRPr="002112CA">
        <w:rPr>
          <w:rFonts w:ascii="Roboto" w:eastAsia="Times New Roman" w:hAnsi="Roboto" w:cs="Arial"/>
          <w:sz w:val="16"/>
          <w:szCs w:val="16"/>
        </w:rPr>
        <w:t>. 13:30 </w:t>
      </w:r>
      <w:r w:rsidRPr="002112CA">
        <w:rPr>
          <w:rFonts w:ascii="Roboto" w:eastAsia="Times New Roman" w:hAnsi="Roboto" w:cs="Arial"/>
          <w:i/>
          <w:iCs/>
          <w:sz w:val="16"/>
          <w:szCs w:val="16"/>
        </w:rPr>
        <w:t>Zakończenie</w:t>
      </w:r>
      <w:proofErr w:type="gramEnd"/>
      <w:r w:rsidRPr="002112CA">
        <w:rPr>
          <w:rFonts w:ascii="Roboto" w:eastAsia="Times New Roman" w:hAnsi="Roboto" w:cs="Arial"/>
          <w:i/>
          <w:iCs/>
          <w:sz w:val="16"/>
          <w:szCs w:val="16"/>
        </w:rPr>
        <w:t xml:space="preserve"> Konferencji, rozdanie certyfikatów</w:t>
      </w:r>
      <w:r w:rsidRPr="002112CA">
        <w:rPr>
          <w:rFonts w:ascii="Roboto" w:eastAsia="Times New Roman" w:hAnsi="Roboto" w:cs="Arial"/>
          <w:sz w:val="16"/>
          <w:szCs w:val="16"/>
        </w:rPr>
        <w:t xml:space="preserve"> </w:t>
      </w:r>
    </w:p>
    <w:p w:rsidR="00CF2B82" w:rsidRPr="002112CA" w:rsidRDefault="00CF2B82" w:rsidP="00CF2B82">
      <w:pPr>
        <w:ind w:firstLine="567"/>
        <w:jc w:val="both"/>
        <w:rPr>
          <w:sz w:val="16"/>
          <w:szCs w:val="16"/>
        </w:rPr>
      </w:pPr>
    </w:p>
    <w:p w:rsidR="007B5C89" w:rsidRPr="002112CA" w:rsidRDefault="007B5C89" w:rsidP="00830FD9">
      <w:pPr>
        <w:jc w:val="both"/>
        <w:rPr>
          <w:b/>
          <w:bCs/>
          <w:sz w:val="16"/>
          <w:szCs w:val="16"/>
        </w:rPr>
      </w:pPr>
    </w:p>
    <w:p w:rsidR="00830FD9" w:rsidRDefault="00830FD9" w:rsidP="00830FD9">
      <w:pPr>
        <w:jc w:val="both"/>
      </w:pPr>
      <w:r w:rsidRPr="00D568E4">
        <w:rPr>
          <w:b/>
          <w:bCs/>
        </w:rPr>
        <w:t xml:space="preserve">Koszt uczestnictwa </w:t>
      </w:r>
      <w:r w:rsidRPr="00D568E4">
        <w:t>(udział w wykładach i warsztatach, lunch, przerwa kawowa, materiały konferencyjne</w:t>
      </w:r>
      <w:proofErr w:type="gramStart"/>
      <w:r w:rsidRPr="00D568E4">
        <w:t>):  95</w:t>
      </w:r>
      <w:r w:rsidR="002112CA">
        <w:t>zł</w:t>
      </w:r>
      <w:proofErr w:type="gramEnd"/>
      <w:r w:rsidR="002112CA">
        <w:t xml:space="preserve"> brutto (przy zgłoszeniu do 30 .04.2015</w:t>
      </w:r>
      <w:proofErr w:type="gramStart"/>
      <w:r w:rsidR="002112CA">
        <w:t>r</w:t>
      </w:r>
      <w:proofErr w:type="gramEnd"/>
      <w:r w:rsidR="002112CA">
        <w:t>.)</w:t>
      </w:r>
      <w:r w:rsidRPr="00D568E4">
        <w:t xml:space="preserve"> </w:t>
      </w:r>
      <w:r w:rsidR="002112CA">
        <w:t>i</w:t>
      </w:r>
      <w:r w:rsidRPr="00D568E4">
        <w:t xml:space="preserve"> 145 zł brutto</w:t>
      </w:r>
      <w:r w:rsidR="002112CA">
        <w:t>/ przy zgłoszeniu po 1.05.2016</w:t>
      </w:r>
      <w:proofErr w:type="gramStart"/>
      <w:r w:rsidR="002112CA">
        <w:t>r</w:t>
      </w:r>
      <w:proofErr w:type="gramEnd"/>
      <w:r w:rsidR="002112CA">
        <w:t xml:space="preserve">. </w:t>
      </w:r>
      <w:r w:rsidRPr="00D568E4">
        <w:t>Studenci: 50 zł</w:t>
      </w:r>
      <w:r>
        <w:t>.</w:t>
      </w:r>
    </w:p>
    <w:p w:rsidR="00CF2B82" w:rsidRPr="00FD3F13" w:rsidRDefault="00CF2B82" w:rsidP="00CF2B82">
      <w:pPr>
        <w:rPr>
          <w:rFonts w:cs="Arial"/>
        </w:rPr>
      </w:pPr>
      <w:r>
        <w:t xml:space="preserve">Rejestracja uczestników odbywa się </w:t>
      </w:r>
      <w:r w:rsidR="00830FD9">
        <w:t xml:space="preserve">elektronicznie, </w:t>
      </w:r>
      <w:r>
        <w:t xml:space="preserve">poprzez formularz zgłoszeniowy na stronie internetowej Organizatorów, tj. </w:t>
      </w:r>
      <w:r w:rsidRPr="00FD3F13">
        <w:rPr>
          <w:rFonts w:cs="Arial"/>
        </w:rPr>
        <w:t>www</w:t>
      </w:r>
      <w:proofErr w:type="gramStart"/>
      <w:r w:rsidRPr="00FD3F13">
        <w:rPr>
          <w:rFonts w:cs="Arial"/>
        </w:rPr>
        <w:t>:alka-tech</w:t>
      </w:r>
      <w:proofErr w:type="gramEnd"/>
      <w:r w:rsidRPr="00FD3F13">
        <w:rPr>
          <w:rFonts w:cs="Arial"/>
        </w:rPr>
        <w:t>.</w:t>
      </w:r>
      <w:proofErr w:type="gramStart"/>
      <w:r w:rsidRPr="00FD3F13">
        <w:rPr>
          <w:rFonts w:cs="Arial"/>
        </w:rPr>
        <w:t>com</w:t>
      </w:r>
      <w:proofErr w:type="gramEnd"/>
      <w:r w:rsidRPr="00FD3F13">
        <w:rPr>
          <w:rFonts w:cs="Arial"/>
        </w:rPr>
        <w:t>.</w:t>
      </w:r>
      <w:proofErr w:type="gramStart"/>
      <w:r w:rsidRPr="00FD3F13">
        <w:rPr>
          <w:rFonts w:cs="Arial"/>
        </w:rPr>
        <w:t>pl</w:t>
      </w:r>
      <w:proofErr w:type="gramEnd"/>
      <w:r w:rsidR="003A5B53">
        <w:rPr>
          <w:rFonts w:cs="Arial"/>
        </w:rPr>
        <w:t>.</w:t>
      </w:r>
    </w:p>
    <w:p w:rsidR="00CF2B82" w:rsidRDefault="00CF2B82" w:rsidP="00CF2B82">
      <w:pPr>
        <w:ind w:firstLine="567"/>
        <w:jc w:val="both"/>
      </w:pPr>
    </w:p>
    <w:p w:rsidR="007149AC" w:rsidRDefault="007149AC" w:rsidP="00CF2B82">
      <w:pPr>
        <w:ind w:firstLine="567"/>
        <w:jc w:val="both"/>
      </w:pPr>
    </w:p>
    <w:p w:rsidR="007149AC" w:rsidRDefault="007149AC" w:rsidP="00CF2B82">
      <w:pPr>
        <w:ind w:firstLine="567"/>
        <w:jc w:val="both"/>
      </w:pPr>
    </w:p>
    <w:p w:rsidR="00CF2B82" w:rsidRDefault="00CF2B82" w:rsidP="00CF2B82">
      <w:pPr>
        <w:ind w:firstLine="567"/>
        <w:jc w:val="both"/>
      </w:pPr>
      <w:r>
        <w:t xml:space="preserve">Zwracam się </w:t>
      </w:r>
      <w:r w:rsidR="002112CA">
        <w:t>do Pan</w:t>
      </w:r>
      <w:r w:rsidR="00EF2D8F">
        <w:t>i</w:t>
      </w:r>
      <w:r w:rsidR="002112CA">
        <w:t xml:space="preserve"> Prezes</w:t>
      </w:r>
      <w:bookmarkStart w:id="2" w:name="_GoBack"/>
      <w:bookmarkEnd w:id="2"/>
      <w:r w:rsidR="002112CA">
        <w:t xml:space="preserve"> </w:t>
      </w:r>
      <w:r>
        <w:t xml:space="preserve">z uprzejmą prośbą o umieszczenie informacji o konferencji </w:t>
      </w:r>
      <w:r w:rsidR="00830FD9">
        <w:t xml:space="preserve">pt. </w:t>
      </w:r>
      <w:r w:rsidR="00830FD9" w:rsidRPr="00CF2B82">
        <w:rPr>
          <w:rFonts w:eastAsia="Times New Roman" w:cs="Arial"/>
          <w:b/>
          <w:color w:val="000000" w:themeColor="text1"/>
          <w:sz w:val="24"/>
          <w:szCs w:val="24"/>
        </w:rPr>
        <w:t>WCZEŚNIACTWO, AKTUALNY PROBLEM DIAGNOSTYCZNO-LECZNICZY</w:t>
      </w:r>
      <w:r w:rsidR="00830FD9">
        <w:t xml:space="preserve">, która odbędzie się w dniach 9-10 września br. w Bydgoszczy </w:t>
      </w:r>
      <w:r>
        <w:t>na stronie intranetowej Państwa Izby oraz w biuletynie</w:t>
      </w:r>
      <w:r w:rsidR="003A5B53">
        <w:t>,</w:t>
      </w:r>
      <w:r>
        <w:t xml:space="preserve"> jeśli Państwo wydajecie taki biuletyn w formie papierowej.</w:t>
      </w:r>
    </w:p>
    <w:p w:rsidR="002112CA" w:rsidRDefault="002112CA" w:rsidP="00CF2B82">
      <w:pPr>
        <w:ind w:firstLine="567"/>
        <w:jc w:val="both"/>
      </w:pPr>
      <w:r>
        <w:t xml:space="preserve">Z góry bardzo dziękuję za </w:t>
      </w:r>
      <w:r w:rsidR="00B203B5">
        <w:t xml:space="preserve">zrozumienie i </w:t>
      </w:r>
      <w:r>
        <w:t>uprzejmość w powyższej sprawie.</w:t>
      </w:r>
    </w:p>
    <w:p w:rsidR="002112CA" w:rsidRDefault="002112CA" w:rsidP="003A5B53"/>
    <w:p w:rsidR="003A5B53" w:rsidRDefault="003A5B53" w:rsidP="002112CA">
      <w:pPr>
        <w:spacing w:after="0"/>
      </w:pPr>
      <w:r>
        <w:t>Z wyrazami szacunku,</w:t>
      </w:r>
    </w:p>
    <w:p w:rsidR="003A5B53" w:rsidRDefault="003A5B53" w:rsidP="002112CA">
      <w:pPr>
        <w:spacing w:after="0"/>
      </w:pPr>
      <w:proofErr w:type="gramStart"/>
      <w:r>
        <w:t>w</w:t>
      </w:r>
      <w:proofErr w:type="gramEnd"/>
      <w:r>
        <w:t xml:space="preserve"> imieniu Organizatorów Konferencji</w:t>
      </w:r>
    </w:p>
    <w:p w:rsidR="002112CA" w:rsidRDefault="002112CA" w:rsidP="003A5B53">
      <w:pPr>
        <w:spacing w:after="120"/>
        <w:rPr>
          <w:i/>
        </w:rPr>
      </w:pPr>
    </w:p>
    <w:p w:rsidR="00CF2B82" w:rsidRPr="003A5B53" w:rsidRDefault="003A5B53" w:rsidP="003A5B53">
      <w:pPr>
        <w:spacing w:after="120"/>
        <w:rPr>
          <w:i/>
        </w:rPr>
      </w:pPr>
      <w:r w:rsidRPr="003A5B53">
        <w:rPr>
          <w:i/>
        </w:rPr>
        <w:t>Katarzyna Warda</w:t>
      </w:r>
    </w:p>
    <w:p w:rsidR="00CF2B82" w:rsidRDefault="00CF2B82" w:rsidP="00DE3A8A">
      <w:pPr>
        <w:spacing w:after="0"/>
        <w:ind w:left="5672" w:firstLine="709"/>
        <w:rPr>
          <w:rFonts w:ascii="Arial Narrow" w:hAnsi="Arial Narrow"/>
          <w:sz w:val="24"/>
          <w:szCs w:val="24"/>
        </w:rPr>
      </w:pPr>
    </w:p>
    <w:bookmarkEnd w:id="0"/>
    <w:bookmarkEnd w:id="1"/>
    <w:p w:rsidR="00DE3A8A" w:rsidRPr="00CF2418" w:rsidRDefault="00DE3A8A" w:rsidP="00DC612B">
      <w:pPr>
        <w:spacing w:after="0"/>
        <w:ind w:left="5672" w:hanging="5672"/>
        <w:rPr>
          <w:rFonts w:ascii="Arial Narrow" w:hAnsi="Arial Narrow"/>
          <w:sz w:val="24"/>
          <w:szCs w:val="24"/>
        </w:rPr>
      </w:pPr>
    </w:p>
    <w:sectPr w:rsidR="00DE3A8A" w:rsidRPr="00CF2418" w:rsidSect="005713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05" w:rsidRDefault="00A50205" w:rsidP="00CE1E54">
      <w:pPr>
        <w:spacing w:after="0" w:line="240" w:lineRule="auto"/>
      </w:pPr>
      <w:r>
        <w:separator/>
      </w:r>
    </w:p>
  </w:endnote>
  <w:endnote w:type="continuationSeparator" w:id="0">
    <w:p w:rsidR="00A50205" w:rsidRDefault="00A50205" w:rsidP="00C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24" w:rsidRDefault="00D02924" w:rsidP="00D02924">
    <w:pPr>
      <w:pStyle w:val="Stopka"/>
      <w:ind w:left="-851"/>
    </w:pPr>
    <w:r>
      <w:t>__________________________________________________________________________________________</w:t>
    </w:r>
  </w:p>
  <w:p w:rsidR="00443EB2" w:rsidRDefault="00594009" w:rsidP="00443EB2">
    <w:pPr>
      <w:pStyle w:val="Stopka"/>
      <w:ind w:left="-851"/>
      <w:jc w:val="center"/>
      <w:rPr>
        <w:sz w:val="20"/>
        <w:szCs w:val="20"/>
      </w:rPr>
    </w:pPr>
    <w:r w:rsidRPr="00594009">
      <w:rPr>
        <w:sz w:val="20"/>
        <w:szCs w:val="20"/>
      </w:rPr>
      <w:t>Adres</w:t>
    </w:r>
    <w:proofErr w:type="gramStart"/>
    <w:r w:rsidRPr="00594009">
      <w:rPr>
        <w:sz w:val="20"/>
        <w:szCs w:val="20"/>
      </w:rPr>
      <w:t xml:space="preserve"> :85-309 Bydgoszcz</w:t>
    </w:r>
    <w:proofErr w:type="gramEnd"/>
    <w:r w:rsidRPr="00594009">
      <w:rPr>
        <w:sz w:val="20"/>
        <w:szCs w:val="20"/>
      </w:rPr>
      <w:t xml:space="preserve">, </w:t>
    </w:r>
    <w:r w:rsidR="00CE1E54" w:rsidRPr="00594009">
      <w:rPr>
        <w:sz w:val="20"/>
        <w:szCs w:val="20"/>
      </w:rPr>
      <w:t xml:space="preserve">ul. Juliana Fałat 2/1 </w:t>
    </w:r>
    <w:r w:rsidRPr="00594009">
      <w:rPr>
        <w:sz w:val="20"/>
        <w:szCs w:val="20"/>
      </w:rPr>
      <w:t xml:space="preserve">NIP 9532628991, REGON 340932223, Kapitał zakładowy: 5.000,00 </w:t>
    </w:r>
    <w:proofErr w:type="gramStart"/>
    <w:r w:rsidRPr="00594009">
      <w:rPr>
        <w:sz w:val="20"/>
        <w:szCs w:val="20"/>
      </w:rPr>
      <w:t>złotych</w:t>
    </w:r>
    <w:proofErr w:type="gramEnd"/>
    <w:r w:rsidRPr="00594009">
      <w:rPr>
        <w:sz w:val="20"/>
        <w:szCs w:val="20"/>
      </w:rPr>
      <w:t xml:space="preserve"> </w:t>
    </w:r>
  </w:p>
  <w:p w:rsidR="00594009" w:rsidRPr="00594009" w:rsidRDefault="00594009" w:rsidP="00443EB2">
    <w:pPr>
      <w:pStyle w:val="Stopka"/>
      <w:ind w:left="-851"/>
      <w:jc w:val="center"/>
      <w:rPr>
        <w:sz w:val="20"/>
        <w:szCs w:val="20"/>
      </w:rPr>
    </w:pPr>
    <w:r>
      <w:rPr>
        <w:sz w:val="20"/>
        <w:szCs w:val="20"/>
      </w:rPr>
      <w:t>KRS numer 0000390420-Sąd Rejonowy w Bydgoszczy XIII Wydział Gospodarczy Krajowego Rejestru Sądowego</w:t>
    </w:r>
  </w:p>
  <w:p w:rsidR="00443EB2" w:rsidRPr="006871ED" w:rsidRDefault="00443EB2" w:rsidP="00443EB2">
    <w:pPr>
      <w:pStyle w:val="Stopka"/>
      <w:ind w:left="-851"/>
      <w:jc w:val="center"/>
      <w:rPr>
        <w:sz w:val="20"/>
        <w:szCs w:val="20"/>
        <w:lang w:val="en-US"/>
      </w:rPr>
    </w:pPr>
    <w:r w:rsidRPr="006871ED">
      <w:rPr>
        <w:sz w:val="20"/>
        <w:szCs w:val="20"/>
        <w:lang w:val="en-US"/>
      </w:rPr>
      <w:t>t</w:t>
    </w:r>
    <w:r w:rsidR="00CE1E54" w:rsidRPr="006871ED">
      <w:rPr>
        <w:sz w:val="20"/>
        <w:szCs w:val="20"/>
        <w:lang w:val="en-US"/>
      </w:rPr>
      <w:t>el/fax. 52-581-16-43</w:t>
    </w:r>
    <w:r w:rsidRPr="006871ED">
      <w:rPr>
        <w:sz w:val="20"/>
        <w:szCs w:val="20"/>
        <w:lang w:val="en-US"/>
      </w:rPr>
      <w:t>, e-mail:biuro@alka</w:t>
    </w:r>
    <w:r w:rsidR="00AC69CA">
      <w:rPr>
        <w:sz w:val="20"/>
        <w:szCs w:val="20"/>
        <w:lang w:val="en-US"/>
      </w:rPr>
      <w:t>-</w:t>
    </w:r>
    <w:r w:rsidRPr="006871ED">
      <w:rPr>
        <w:sz w:val="20"/>
        <w:szCs w:val="20"/>
        <w:lang w:val="en-US"/>
      </w:rPr>
      <w:t>tech.com.pl</w:t>
    </w:r>
  </w:p>
  <w:p w:rsidR="00443EB2" w:rsidRPr="00594009" w:rsidRDefault="00A50205" w:rsidP="00443EB2">
    <w:pPr>
      <w:pStyle w:val="Stopka"/>
      <w:ind w:left="-851"/>
      <w:jc w:val="center"/>
      <w:rPr>
        <w:sz w:val="20"/>
        <w:szCs w:val="20"/>
      </w:rPr>
    </w:pPr>
    <w:hyperlink r:id="rId1" w:history="1">
      <w:r w:rsidR="00443EB2" w:rsidRPr="00594009">
        <w:rPr>
          <w:sz w:val="20"/>
          <w:szCs w:val="20"/>
        </w:rPr>
        <w:t>www.alka-tech.com.pl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05" w:rsidRDefault="00A50205" w:rsidP="00CE1E54">
      <w:pPr>
        <w:spacing w:after="0" w:line="240" w:lineRule="auto"/>
      </w:pPr>
      <w:r>
        <w:separator/>
      </w:r>
    </w:p>
  </w:footnote>
  <w:footnote w:type="continuationSeparator" w:id="0">
    <w:p w:rsidR="00A50205" w:rsidRDefault="00A50205" w:rsidP="00CE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2B" w:rsidRDefault="00DC612B" w:rsidP="00443EB2">
    <w:pPr>
      <w:pStyle w:val="Nagwek"/>
      <w:ind w:left="-567"/>
      <w:rPr>
        <w:sz w:val="44"/>
        <w:szCs w:val="44"/>
      </w:rPr>
    </w:pPr>
    <w:r w:rsidRPr="00DC612B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681BD21" wp14:editId="2A4167A4">
          <wp:simplePos x="0" y="0"/>
          <wp:positionH relativeFrom="column">
            <wp:posOffset>14605</wp:posOffset>
          </wp:positionH>
          <wp:positionV relativeFrom="paragraph">
            <wp:posOffset>91648</wp:posOffset>
          </wp:positionV>
          <wp:extent cx="597768" cy="533400"/>
          <wp:effectExtent l="0" t="0" r="0" b="0"/>
          <wp:wrapTight wrapText="bothSides">
            <wp:wrapPolygon edited="0">
              <wp:start x="0" y="0"/>
              <wp:lineTo x="0" y="20829"/>
              <wp:lineTo x="20659" y="20829"/>
              <wp:lineTo x="20659" y="0"/>
              <wp:lineTo x="0" y="0"/>
            </wp:wrapPolygon>
          </wp:wrapTight>
          <wp:docPr id="3" name="Obraz 3" descr="C:\Users\Kasia\Desktop\ALKA-TECH\LOGO\OLEK_alka-tech_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ALKA-TECH\LOGO\OLEK_alka-tech_logo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68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E54" w:rsidRPr="00594009" w:rsidRDefault="00CE1E54" w:rsidP="00443EB2">
    <w:pPr>
      <w:pStyle w:val="Nagwek"/>
      <w:ind w:left="-567"/>
      <w:rPr>
        <w:sz w:val="44"/>
        <w:szCs w:val="44"/>
      </w:rPr>
    </w:pPr>
    <w:r w:rsidRPr="00594009">
      <w:rPr>
        <w:sz w:val="44"/>
        <w:szCs w:val="44"/>
      </w:rPr>
      <w:t>Alka-Tech sp. z o. o.</w:t>
    </w:r>
    <w:r w:rsidR="00D02924" w:rsidRPr="00594009">
      <w:rPr>
        <w:sz w:val="44"/>
        <w:szCs w:val="44"/>
      </w:rPr>
      <w:t xml:space="preserve"> </w:t>
    </w:r>
    <w:r w:rsidR="00594009" w:rsidRPr="00594009">
      <w:rPr>
        <w:sz w:val="44"/>
        <w:szCs w:val="44"/>
      </w:rPr>
      <w:t>z siedzibą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E8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1F135D60"/>
    <w:multiLevelType w:val="hybridMultilevel"/>
    <w:tmpl w:val="E5D2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F98"/>
    <w:multiLevelType w:val="hybridMultilevel"/>
    <w:tmpl w:val="B55E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309A"/>
    <w:multiLevelType w:val="hybridMultilevel"/>
    <w:tmpl w:val="7228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0242"/>
    <w:multiLevelType w:val="hybridMultilevel"/>
    <w:tmpl w:val="AD20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31795"/>
    <w:multiLevelType w:val="hybridMultilevel"/>
    <w:tmpl w:val="A6AA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4"/>
    <w:rsid w:val="000A09C2"/>
    <w:rsid w:val="0012559B"/>
    <w:rsid w:val="00144283"/>
    <w:rsid w:val="00156F2B"/>
    <w:rsid w:val="00166F87"/>
    <w:rsid w:val="001B30E2"/>
    <w:rsid w:val="001D5695"/>
    <w:rsid w:val="001E3E7C"/>
    <w:rsid w:val="001E4461"/>
    <w:rsid w:val="002112CA"/>
    <w:rsid w:val="002131DB"/>
    <w:rsid w:val="00233CA0"/>
    <w:rsid w:val="00235D03"/>
    <w:rsid w:val="002904D6"/>
    <w:rsid w:val="00293BE6"/>
    <w:rsid w:val="00306A40"/>
    <w:rsid w:val="003A5B53"/>
    <w:rsid w:val="003C42FE"/>
    <w:rsid w:val="00401EFC"/>
    <w:rsid w:val="00414D6B"/>
    <w:rsid w:val="004374B7"/>
    <w:rsid w:val="00443EB2"/>
    <w:rsid w:val="00487FD6"/>
    <w:rsid w:val="004F0186"/>
    <w:rsid w:val="004F343F"/>
    <w:rsid w:val="00571327"/>
    <w:rsid w:val="00594009"/>
    <w:rsid w:val="005A554D"/>
    <w:rsid w:val="005B6F04"/>
    <w:rsid w:val="005D22F7"/>
    <w:rsid w:val="0063457B"/>
    <w:rsid w:val="00647DBF"/>
    <w:rsid w:val="0066191E"/>
    <w:rsid w:val="00673689"/>
    <w:rsid w:val="00674BF2"/>
    <w:rsid w:val="006871ED"/>
    <w:rsid w:val="006A5236"/>
    <w:rsid w:val="006C4E48"/>
    <w:rsid w:val="006F110F"/>
    <w:rsid w:val="007149AC"/>
    <w:rsid w:val="00724276"/>
    <w:rsid w:val="007471A9"/>
    <w:rsid w:val="00772000"/>
    <w:rsid w:val="007A31EC"/>
    <w:rsid w:val="007B5C89"/>
    <w:rsid w:val="00802AD0"/>
    <w:rsid w:val="00820668"/>
    <w:rsid w:val="00830FD9"/>
    <w:rsid w:val="008373A3"/>
    <w:rsid w:val="0084681E"/>
    <w:rsid w:val="00895090"/>
    <w:rsid w:val="008C2FE5"/>
    <w:rsid w:val="00962B24"/>
    <w:rsid w:val="00967C42"/>
    <w:rsid w:val="009A035B"/>
    <w:rsid w:val="009C3515"/>
    <w:rsid w:val="009F2D5F"/>
    <w:rsid w:val="00A50205"/>
    <w:rsid w:val="00A96CBD"/>
    <w:rsid w:val="00AC69CA"/>
    <w:rsid w:val="00B203B5"/>
    <w:rsid w:val="00B2695D"/>
    <w:rsid w:val="00BE56EB"/>
    <w:rsid w:val="00BE5A9B"/>
    <w:rsid w:val="00C51BD7"/>
    <w:rsid w:val="00C94CBD"/>
    <w:rsid w:val="00CC4690"/>
    <w:rsid w:val="00CE1E54"/>
    <w:rsid w:val="00CF2B82"/>
    <w:rsid w:val="00D02924"/>
    <w:rsid w:val="00D04525"/>
    <w:rsid w:val="00D06842"/>
    <w:rsid w:val="00D70BD2"/>
    <w:rsid w:val="00DB676D"/>
    <w:rsid w:val="00DC612B"/>
    <w:rsid w:val="00DE3A8A"/>
    <w:rsid w:val="00E87F38"/>
    <w:rsid w:val="00EB55A7"/>
    <w:rsid w:val="00EF2D8F"/>
    <w:rsid w:val="00F77F58"/>
    <w:rsid w:val="00F83A9E"/>
    <w:rsid w:val="00F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65DB8-6B40-4537-A1CF-D226A01D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4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54"/>
  </w:style>
  <w:style w:type="paragraph" w:styleId="Stopka">
    <w:name w:val="footer"/>
    <w:basedOn w:val="Normalny"/>
    <w:link w:val="StopkaZnak"/>
    <w:uiPriority w:val="99"/>
    <w:unhideWhenUsed/>
    <w:rsid w:val="00C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54"/>
  </w:style>
  <w:style w:type="character" w:styleId="Hipercze">
    <w:name w:val="Hyperlink"/>
    <w:basedOn w:val="Domylnaczcionkaakapitu"/>
    <w:uiPriority w:val="99"/>
    <w:unhideWhenUsed/>
    <w:rsid w:val="00443E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40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94009"/>
    <w:rPr>
      <w:b/>
      <w:bCs/>
    </w:rPr>
  </w:style>
  <w:style w:type="character" w:styleId="Uwydatnienie">
    <w:name w:val="Emphasis"/>
    <w:basedOn w:val="Domylnaczcionkaakapitu"/>
    <w:uiPriority w:val="20"/>
    <w:qFormat/>
    <w:rsid w:val="00594009"/>
    <w:rPr>
      <w:i/>
      <w:iCs/>
    </w:rPr>
  </w:style>
  <w:style w:type="paragraph" w:styleId="Akapitzlist">
    <w:name w:val="List Paragraph"/>
    <w:basedOn w:val="Normalny"/>
    <w:uiPriority w:val="34"/>
    <w:qFormat/>
    <w:rsid w:val="000A09C2"/>
    <w:pPr>
      <w:ind w:left="720"/>
      <w:contextualSpacing/>
    </w:pPr>
  </w:style>
  <w:style w:type="paragraph" w:styleId="Bezodstpw">
    <w:name w:val="No Spacing"/>
    <w:uiPriority w:val="1"/>
    <w:qFormat/>
    <w:rsid w:val="006F110F"/>
    <w:pPr>
      <w:spacing w:after="0" w:line="240" w:lineRule="auto"/>
    </w:pPr>
    <w:rPr>
      <w:rFonts w:eastAsiaTheme="minorHAnsi"/>
      <w:lang w:eastAsia="en-US"/>
    </w:rPr>
  </w:style>
  <w:style w:type="paragraph" w:customStyle="1" w:styleId="ZnakZnakZnakZnakZnak3">
    <w:name w:val="Znak Znak Znak Znak Znak3"/>
    <w:basedOn w:val="Normalny"/>
    <w:rsid w:val="00DE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B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web1615357.home.pl/szkolenia-i-konferencje/bydgoszcz-2016-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ka-tec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642C-68CA-4EF5-A63C-37F837B8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adamczyk</dc:creator>
  <cp:lastModifiedBy>Kasia</cp:lastModifiedBy>
  <cp:revision>2</cp:revision>
  <cp:lastPrinted>2015-02-09T13:05:00Z</cp:lastPrinted>
  <dcterms:created xsi:type="dcterms:W3CDTF">2016-04-13T20:37:00Z</dcterms:created>
  <dcterms:modified xsi:type="dcterms:W3CDTF">2016-04-13T20:37:00Z</dcterms:modified>
</cp:coreProperties>
</file>